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Постановление Губернатора Владимирской обл. от 17.12.2013 N 1390</w:t>
              <w:br/>
              <w:t xml:space="preserve">(ред. от 22.08.2023)</w:t>
              <w:br/>
              <w:t xml:space="preserve">"О государственной программе Владимирской области "Обеспечение доступным и комфортным жильем населения Владимирской области"</w:t>
              <w:br/>
              <w:t xml:space="preserve">(вместе со "Стратегическими приоритетами государственной программы Владимирской области "Обеспечение доступным и комфортным жильем населения Владимирской области", "Правилами предоставления и распределения субсидий из областного бюджета бюджетам муниципальных образований на развитие жилищного строительства", "Правилами предоставления субсидий бюджетам муниципальных образований на реализацию мероприятий по обеспечению территорий документацией для осуществления градостроительной деятельности", "Правилами предоставления субсидий бюджетам муниципальных образований на строительство социального жилья и приобретение жилых помещений для граждан, нуждающихся в улучшении жилищных условий", "Правилами предоставления субсидий бюджетам муниципальных образований на софинансирование мероприятия по обеспечению жильем многодетных семей", "Правилами предоставления субсидий бюджетам муниципальных образований на софинансирование мероприятий по обеспечению жильем молодых семей", "Правилами предоставления и распределения субсидий из областного бюджета бюджетам муниципальных образований на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"Правилами предоставления и расходования субсидии из областного бюджета на обеспечение деятельности унитарной некоммерческой организации "Фонд защиты прав граждан - участников долевого строительства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center"/>
      </w:pPr>
      <w:r>
        <w:rPr>
          <w:sz w:val="20"/>
        </w:rPr>
      </w:r>
    </w:p>
    <w:p>
      <w:pPr>
        <w:pStyle w:val="2"/>
        <w:jc w:val="center"/>
      </w:pPr>
      <w:r>
        <w:rPr>
          <w:sz w:val="20"/>
        </w:rPr>
        <w:t xml:space="preserve">ПОСТАНОВЛЕНИЕ ГУБЕРНАТОРА</w:t>
      </w:r>
    </w:p>
    <w:p>
      <w:pPr>
        <w:pStyle w:val="2"/>
        <w:jc w:val="center"/>
      </w:pPr>
      <w:r>
        <w:rPr>
          <w:sz w:val="20"/>
        </w:rPr>
        <w:t xml:space="preserve">от 17 декабря 2013 г. N 1390</w:t>
      </w:r>
    </w:p>
    <w:p>
      <w:pPr>
        <w:pStyle w:val="2"/>
        <w:jc w:val="center"/>
      </w:pPr>
      <w:r>
        <w:rPr>
          <w:sz w:val="20"/>
        </w:rPr>
      </w:r>
    </w:p>
    <w:p>
      <w:pPr>
        <w:pStyle w:val="2"/>
        <w:jc w:val="center"/>
      </w:pPr>
      <w:r>
        <w:rPr>
          <w:sz w:val="20"/>
        </w:rPr>
        <w:t xml:space="preserve">О ГОСУДАРСТВЕННОЙ ПРОГРАММЕ ВЛАДИМИРСКОЙ ОБЛАСТИ</w:t>
      </w:r>
    </w:p>
    <w:p>
      <w:pPr>
        <w:pStyle w:val="2"/>
        <w:jc w:val="center"/>
      </w:pPr>
      <w:r>
        <w:rPr>
          <w:sz w:val="20"/>
        </w:rPr>
        <w:t xml:space="preserve">"ОБЕСПЕЧЕНИЕ ДОСТУПНЫМ И КОМФОРТНЫМ ЖИЛЬЕМ НАСЕЛЕНИЯ</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Владимирской обл. от 01.04.2014 N 307 &quot;О внесении изменений в постановление Губернатора области от 17.12.2013 N 1390 &quot;Об утверждении государственной программы Владимирской области &quot;Обеспечение доступным и комфортным жильем населения Владимирской области&quot; ------------ Утратил силу или отменен {КонсультантПлюс}">
              <w:r>
                <w:rPr>
                  <w:sz w:val="20"/>
                  <w:color w:val="0000ff"/>
                </w:rPr>
                <w:t xml:space="preserve">постановления</w:t>
              </w:r>
            </w:hyperlink>
            <w:r>
              <w:rPr>
                <w:sz w:val="20"/>
                <w:color w:val="392c69"/>
              </w:rPr>
              <w:t xml:space="preserve"> Губернатора Владимирской области</w:t>
            </w:r>
          </w:p>
          <w:p>
            <w:pPr>
              <w:pStyle w:val="0"/>
              <w:jc w:val="center"/>
            </w:pPr>
            <w:r>
              <w:rPr>
                <w:sz w:val="20"/>
                <w:color w:val="392c69"/>
              </w:rPr>
              <w:t xml:space="preserve">от 01.04.2014 N 307,</w:t>
            </w:r>
          </w:p>
          <w:p>
            <w:pPr>
              <w:pStyle w:val="0"/>
              <w:jc w:val="center"/>
            </w:pPr>
            <w:r>
              <w:rPr>
                <w:sz w:val="20"/>
                <w:color w:val="392c69"/>
              </w:rPr>
              <w:t xml:space="preserve">постановлений администрации Владимирской области</w:t>
            </w:r>
          </w:p>
          <w:p>
            <w:pPr>
              <w:pStyle w:val="0"/>
              <w:jc w:val="center"/>
            </w:pPr>
            <w:r>
              <w:rPr>
                <w:sz w:val="20"/>
                <w:color w:val="392c69"/>
              </w:rPr>
              <w:t xml:space="preserve">от 11.04.2014 </w:t>
            </w:r>
            <w:hyperlink w:history="0" r:id="rId8" w:tooltip="Постановление администрации Владимирской обл. от 11.04.2014 N 367 (ред. от 09.10.2015) &quot;О внесении изменений в постановление Губернатора области от 15.07.2008 N 517&quot; {КонсультантПлюс}">
              <w:r>
                <w:rPr>
                  <w:sz w:val="20"/>
                  <w:color w:val="0000ff"/>
                </w:rPr>
                <w:t xml:space="preserve">N 367</w:t>
              </w:r>
            </w:hyperlink>
            <w:r>
              <w:rPr>
                <w:sz w:val="20"/>
                <w:color w:val="392c69"/>
              </w:rPr>
              <w:t xml:space="preserve">, от 31.12.2014 </w:t>
            </w:r>
            <w:hyperlink w:history="0" r:id="rId9" w:tooltip="Постановление администрации Владимирской обл. от 31.12.2014 N 1407 &quot;О внесении изменений в постановление Губернатора области от 17.12.2013 N 1390 &quot;Об утверждении государственной программы Владимирской области &quot;Обеспечение доступным и комфортным жильем населения Владимирской области&quot; ------------ Утратил силу или отменен {КонсультантПлюс}">
              <w:r>
                <w:rPr>
                  <w:sz w:val="20"/>
                  <w:color w:val="0000ff"/>
                </w:rPr>
                <w:t xml:space="preserve">N 1407</w:t>
              </w:r>
            </w:hyperlink>
            <w:r>
              <w:rPr>
                <w:sz w:val="20"/>
                <w:color w:val="392c69"/>
              </w:rPr>
              <w:t xml:space="preserve">, от 02.04.2015 </w:t>
            </w:r>
            <w:hyperlink w:history="0" r:id="rId10" w:tooltip="Постановление администрации Владимирской обл. от 02.04.2015 N 281 &quot;О внесении изменений в постановление Губернатора области от 17.12.2013 N 1390&quot; ------------ Утратил силу или отменен {КонсультантПлюс}">
              <w:r>
                <w:rPr>
                  <w:sz w:val="20"/>
                  <w:color w:val="0000ff"/>
                </w:rPr>
                <w:t xml:space="preserve">N 281</w:t>
              </w:r>
            </w:hyperlink>
            <w:r>
              <w:rPr>
                <w:sz w:val="20"/>
                <w:color w:val="392c69"/>
              </w:rPr>
              <w:t xml:space="preserve">,</w:t>
            </w:r>
          </w:p>
          <w:p>
            <w:pPr>
              <w:pStyle w:val="0"/>
              <w:jc w:val="center"/>
            </w:pPr>
            <w:r>
              <w:rPr>
                <w:sz w:val="20"/>
                <w:color w:val="392c69"/>
              </w:rPr>
              <w:t xml:space="preserve">от 01.09.2015 </w:t>
            </w:r>
            <w:hyperlink w:history="0" r:id="rId11" w:tooltip="Постановление администрации Владимирской обл. от 01.09.2015 N 869 &quot;О внесении изменений в постановление Губернатора области от 17.12.2013 N 1390&quot; {КонсультантПлюс}">
              <w:r>
                <w:rPr>
                  <w:sz w:val="20"/>
                  <w:color w:val="0000ff"/>
                </w:rPr>
                <w:t xml:space="preserve">N 869</w:t>
              </w:r>
            </w:hyperlink>
            <w:r>
              <w:rPr>
                <w:sz w:val="20"/>
                <w:color w:val="392c69"/>
              </w:rPr>
              <w:t xml:space="preserve">, от 09.10.2015 </w:t>
            </w:r>
            <w:hyperlink w:history="0" r:id="rId12" w:tooltip="Постановление администрации Владимирской обл. от 09.10.2015 N 1005 &quot;О внесении изменений в постановление Губернатора области от 17.12.2013 N 1390 &quot;Об утверждении государственной программы Владимирской области &quot;Обеспечение доступным и комфортным жильем населения Владимирской области и признании утратившими силу отдельных нормативных правовых актов области&quot; {КонсультантПлюс}">
              <w:r>
                <w:rPr>
                  <w:sz w:val="20"/>
                  <w:color w:val="0000ff"/>
                </w:rPr>
                <w:t xml:space="preserve">N 1005</w:t>
              </w:r>
            </w:hyperlink>
            <w:r>
              <w:rPr>
                <w:sz w:val="20"/>
                <w:color w:val="392c69"/>
              </w:rPr>
              <w:t xml:space="preserve">, от 11.03.2016 </w:t>
            </w:r>
            <w:hyperlink w:history="0" r:id="rId13" w:tooltip="Постановление администрации Владимирской обл. от 11.03.2016 N 191 &quot;О внесении изменений в постановление Губернатора области от 17.12.2013 N 1390&quot; {КонсультантПлюс}">
              <w:r>
                <w:rPr>
                  <w:sz w:val="20"/>
                  <w:color w:val="0000ff"/>
                </w:rPr>
                <w:t xml:space="preserve">N 191</w:t>
              </w:r>
            </w:hyperlink>
            <w:r>
              <w:rPr>
                <w:sz w:val="20"/>
                <w:color w:val="392c69"/>
              </w:rPr>
              <w:t xml:space="preserve">,</w:t>
            </w:r>
          </w:p>
          <w:p>
            <w:pPr>
              <w:pStyle w:val="0"/>
              <w:jc w:val="center"/>
            </w:pPr>
            <w:r>
              <w:rPr>
                <w:sz w:val="20"/>
                <w:color w:val="392c69"/>
              </w:rPr>
              <w:t xml:space="preserve">от 26.04.2016 </w:t>
            </w:r>
            <w:hyperlink w:history="0" r:id="rId14" w:tooltip="Постановление администрации Владимирской обл. от 26.04.2016 N 363 &quot;О внесении изменений в постановление Губернатора области от 17.12.2013 N 1390 &quot;Об утверждении государственной программы Владимирской области &quot;Обеспечение доступным и комфортным жильем населения Владимирской области&quot; {КонсультантПлюс}">
              <w:r>
                <w:rPr>
                  <w:sz w:val="20"/>
                  <w:color w:val="0000ff"/>
                </w:rPr>
                <w:t xml:space="preserve">N 363</w:t>
              </w:r>
            </w:hyperlink>
            <w:r>
              <w:rPr>
                <w:sz w:val="20"/>
                <w:color w:val="392c69"/>
              </w:rPr>
              <w:t xml:space="preserve">, от 28.07.2016 </w:t>
            </w:r>
            <w:hyperlink w:history="0" r:id="rId15" w:tooltip="Постановление администрации Владимирской обл. от 28.07.2016 N 644 &quot;О внесении изменений в отдельные нормативные акты Владимирской области&quot; {КонсультантПлюс}">
              <w:r>
                <w:rPr>
                  <w:sz w:val="20"/>
                  <w:color w:val="0000ff"/>
                </w:rPr>
                <w:t xml:space="preserve">N 644</w:t>
              </w:r>
            </w:hyperlink>
            <w:r>
              <w:rPr>
                <w:sz w:val="20"/>
                <w:color w:val="392c69"/>
              </w:rPr>
              <w:t xml:space="preserve">, от 05.10.2016 </w:t>
            </w:r>
            <w:hyperlink w:history="0" r:id="rId16" w:tooltip="Постановление администрации Владимирской обл. от 05.10.2016 N 871 &quot;О внесении изменений в постановление Губернатора области от 17.12.2013 N 1390&quot; {КонсультантПлюс}">
              <w:r>
                <w:rPr>
                  <w:sz w:val="20"/>
                  <w:color w:val="0000ff"/>
                </w:rPr>
                <w:t xml:space="preserve">N 871</w:t>
              </w:r>
            </w:hyperlink>
            <w:r>
              <w:rPr>
                <w:sz w:val="20"/>
                <w:color w:val="392c69"/>
              </w:rPr>
              <w:t xml:space="preserve">,</w:t>
            </w:r>
          </w:p>
          <w:p>
            <w:pPr>
              <w:pStyle w:val="0"/>
              <w:jc w:val="center"/>
            </w:pPr>
            <w:r>
              <w:rPr>
                <w:sz w:val="20"/>
                <w:color w:val="392c69"/>
              </w:rPr>
              <w:t xml:space="preserve">от 13.12.2016 </w:t>
            </w:r>
            <w:hyperlink w:history="0" r:id="rId17" w:tooltip="Постановление администрации Владимирской обл. от 13.12.2016 N 1088 &quot;О внесении изменений в постановление Губернатора области от 17.12.2013 N 1390&quot; {КонсультантПлюс}">
              <w:r>
                <w:rPr>
                  <w:sz w:val="20"/>
                  <w:color w:val="0000ff"/>
                </w:rPr>
                <w:t xml:space="preserve">N 1088</w:t>
              </w:r>
            </w:hyperlink>
            <w:r>
              <w:rPr>
                <w:sz w:val="20"/>
                <w:color w:val="392c69"/>
              </w:rPr>
              <w:t xml:space="preserve">, от 30.12.2016 </w:t>
            </w:r>
            <w:hyperlink w:history="0" r:id="rId18" w:tooltip="Постановление администрации Владимирской обл. от 30.12.2016 N 1202 &quot;О внесении изменений в постановление Губернатора области от 17.12.2013 N 1390&quot; {КонсультантПлюс}">
              <w:r>
                <w:rPr>
                  <w:sz w:val="20"/>
                  <w:color w:val="0000ff"/>
                </w:rPr>
                <w:t xml:space="preserve">N 1202</w:t>
              </w:r>
            </w:hyperlink>
            <w:r>
              <w:rPr>
                <w:sz w:val="20"/>
                <w:color w:val="392c69"/>
              </w:rPr>
              <w:t xml:space="preserve">, от 31.03.2017 </w:t>
            </w:r>
            <w:hyperlink w:history="0" r:id="rId19" w:tooltip="Постановление администрации Владимирской обл. от 31.03.2017 N 293 &quot;О внесении изменений в постановление Губернатора области от 17.12.2013 N 1390&quot; {КонсультантПлюс}">
              <w:r>
                <w:rPr>
                  <w:sz w:val="20"/>
                  <w:color w:val="0000ff"/>
                </w:rPr>
                <w:t xml:space="preserve">N 293</w:t>
              </w:r>
            </w:hyperlink>
            <w:r>
              <w:rPr>
                <w:sz w:val="20"/>
                <w:color w:val="392c69"/>
              </w:rPr>
              <w:t xml:space="preserve">,</w:t>
            </w:r>
          </w:p>
          <w:p>
            <w:pPr>
              <w:pStyle w:val="0"/>
              <w:jc w:val="center"/>
            </w:pPr>
            <w:r>
              <w:rPr>
                <w:sz w:val="20"/>
                <w:color w:val="392c69"/>
              </w:rPr>
              <w:t xml:space="preserve">от 15.09.2017 </w:t>
            </w:r>
            <w:hyperlink w:history="0" r:id="rId20" w:tooltip="Постановление администрации Владимирской обл. от 15.09.2017 N 800 &quot;О внесении изменений в постановление Губернатора области от 17.12.2013 N 1390&quot; {КонсультантПлюс}">
              <w:r>
                <w:rPr>
                  <w:sz w:val="20"/>
                  <w:color w:val="0000ff"/>
                </w:rPr>
                <w:t xml:space="preserve">N 800</w:t>
              </w:r>
            </w:hyperlink>
            <w:r>
              <w:rPr>
                <w:sz w:val="20"/>
                <w:color w:val="392c69"/>
              </w:rPr>
              <w:t xml:space="preserve">, от 23.10.2017 </w:t>
            </w:r>
            <w:hyperlink w:history="0" r:id="rId21" w:tooltip="Постановление администрации Владимирской обл. от 23.10.2017 N 900 &quot;О внесении изменений в отдельные нормативные правовые акты Владимирской области&quot; {КонсультантПлюс}">
              <w:r>
                <w:rPr>
                  <w:sz w:val="20"/>
                  <w:color w:val="0000ff"/>
                </w:rPr>
                <w:t xml:space="preserve">N 900</w:t>
              </w:r>
            </w:hyperlink>
            <w:r>
              <w:rPr>
                <w:sz w:val="20"/>
                <w:color w:val="392c69"/>
              </w:rPr>
              <w:t xml:space="preserve">, от 09.01.2018 </w:t>
            </w:r>
            <w:hyperlink w:history="0" r:id="rId22" w:tooltip="Постановление администрации Владимирской обл. от 09.01.2018 N 1 &quot;О внесении изменений в постановление Губернатора области от 17.12.2013 N 1390&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26.02.2018 </w:t>
            </w:r>
            <w:hyperlink w:history="0" r:id="rId23" w:tooltip="Постановление администрации Владимирской обл. от 26.02.2018 N 124 &quot;О внесении изменений в постановление Губернатора области от 17.12.2013 N 1390&quot; {КонсультантПлюс}">
              <w:r>
                <w:rPr>
                  <w:sz w:val="20"/>
                  <w:color w:val="0000ff"/>
                </w:rPr>
                <w:t xml:space="preserve">N 124</w:t>
              </w:r>
            </w:hyperlink>
            <w:r>
              <w:rPr>
                <w:sz w:val="20"/>
                <w:color w:val="392c69"/>
              </w:rPr>
              <w:t xml:space="preserve">, от 20.07.2018 </w:t>
            </w:r>
            <w:hyperlink w:history="0" r:id="rId24" w:tooltip="Постановление администрации Владимирской обл. от 20.07.2018 N 549 &quot;О внесении изменений в постановление Губернатора области от 17.12.2013 N 1390&quot; {КонсультантПлюс}">
              <w:r>
                <w:rPr>
                  <w:sz w:val="20"/>
                  <w:color w:val="0000ff"/>
                </w:rPr>
                <w:t xml:space="preserve">N 549</w:t>
              </w:r>
            </w:hyperlink>
            <w:r>
              <w:rPr>
                <w:sz w:val="20"/>
                <w:color w:val="392c69"/>
              </w:rPr>
              <w:t xml:space="preserve">, от 21.09.2018 </w:t>
            </w:r>
            <w:hyperlink w:history="0" r:id="rId25" w:tooltip="Постановление администрации Владимирской обл. от 21.09.2018 N 695 &quot;О внесении изменений в постановление Губернатора области от 17.12.2013 N 1390&quot; {КонсультантПлюс}">
              <w:r>
                <w:rPr>
                  <w:sz w:val="20"/>
                  <w:color w:val="0000ff"/>
                </w:rPr>
                <w:t xml:space="preserve">N 695</w:t>
              </w:r>
            </w:hyperlink>
            <w:r>
              <w:rPr>
                <w:sz w:val="20"/>
                <w:color w:val="392c69"/>
              </w:rPr>
              <w:t xml:space="preserve">,</w:t>
            </w:r>
          </w:p>
          <w:p>
            <w:pPr>
              <w:pStyle w:val="0"/>
              <w:jc w:val="center"/>
            </w:pPr>
            <w:r>
              <w:rPr>
                <w:sz w:val="20"/>
                <w:color w:val="392c69"/>
              </w:rPr>
              <w:t xml:space="preserve">от 10.04.2019 </w:t>
            </w:r>
            <w:hyperlink w:history="0" r:id="rId26" w:tooltip="Постановление администрации Владимирской обл. от 10.04.2019 N 265 &quot;О внесении изменений в постановление Губернатора области от 17.12.2013 N 1390&quot; {КонсультантПлюс}">
              <w:r>
                <w:rPr>
                  <w:sz w:val="20"/>
                  <w:color w:val="0000ff"/>
                </w:rPr>
                <w:t xml:space="preserve">N 265</w:t>
              </w:r>
            </w:hyperlink>
            <w:r>
              <w:rPr>
                <w:sz w:val="20"/>
                <w:color w:val="392c69"/>
              </w:rPr>
              <w:t xml:space="preserve">, от 17.06.2019 </w:t>
            </w:r>
            <w:hyperlink w:history="0" r:id="rId27" w:tooltip="Постановление администрации Владимирской обл. от 17.06.2019 N 432 &quot;О внесении изменений в постановление Губернатора области от 17.12.2013 N 1390&quot; {КонсультантПлюс}">
              <w:r>
                <w:rPr>
                  <w:sz w:val="20"/>
                  <w:color w:val="0000ff"/>
                </w:rPr>
                <w:t xml:space="preserve">N 432</w:t>
              </w:r>
            </w:hyperlink>
            <w:r>
              <w:rPr>
                <w:sz w:val="20"/>
                <w:color w:val="392c69"/>
              </w:rPr>
              <w:t xml:space="preserve">, от 28.12.2019 </w:t>
            </w:r>
            <w:hyperlink w:history="0" r:id="rId28" w:tooltip="Постановление администрации Владимирской обл. от 28.12.2019 N 955 &quot;О внесении изменений в постановление Губернатора области от 17.12.2013 N 1390&quot; {КонсультантПлюс}">
              <w:r>
                <w:rPr>
                  <w:sz w:val="20"/>
                  <w:color w:val="0000ff"/>
                </w:rPr>
                <w:t xml:space="preserve">N 955</w:t>
              </w:r>
            </w:hyperlink>
            <w:r>
              <w:rPr>
                <w:sz w:val="20"/>
                <w:color w:val="392c69"/>
              </w:rPr>
              <w:t xml:space="preserve">,</w:t>
            </w:r>
          </w:p>
          <w:p>
            <w:pPr>
              <w:pStyle w:val="0"/>
              <w:jc w:val="center"/>
            </w:pPr>
            <w:r>
              <w:rPr>
                <w:sz w:val="20"/>
                <w:color w:val="392c69"/>
              </w:rPr>
              <w:t xml:space="preserve">от 23.03.2020 </w:t>
            </w:r>
            <w:hyperlink w:history="0" r:id="rId29" w:tooltip="Постановление администрации Владимирской обл. от 23.03.2020 N 175 &quot;О внесении изменений в отдельные нормативные акты Владимирской области&quot; {КонсультантПлюс}">
              <w:r>
                <w:rPr>
                  <w:sz w:val="20"/>
                  <w:color w:val="0000ff"/>
                </w:rPr>
                <w:t xml:space="preserve">N 175</w:t>
              </w:r>
            </w:hyperlink>
            <w:r>
              <w:rPr>
                <w:sz w:val="20"/>
                <w:color w:val="392c69"/>
              </w:rPr>
              <w:t xml:space="preserve">, от 27.05.2020 </w:t>
            </w:r>
            <w:hyperlink w:history="0" r:id="rId30" w:tooltip="Постановление администрации Владимирской обл. от 27.05.2020 N 326 &quot;О внесении изменений в постановление Губернатора области от 17.12.2013 N 1390&quot; {КонсультантПлюс}">
              <w:r>
                <w:rPr>
                  <w:sz w:val="20"/>
                  <w:color w:val="0000ff"/>
                </w:rPr>
                <w:t xml:space="preserve">N 326</w:t>
              </w:r>
            </w:hyperlink>
            <w:r>
              <w:rPr>
                <w:sz w:val="20"/>
                <w:color w:val="392c69"/>
              </w:rPr>
              <w:t xml:space="preserve">, от 31.07.2020 </w:t>
            </w:r>
            <w:hyperlink w:history="0" r:id="rId31" w:tooltip="Постановление администрации Владимирской обл. от 31.07.2020 N 474 &quot;О внесении изменений в постановление Губернатора области от 17.12.2013 N 1390&quot;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22.10.2020 </w:t>
            </w:r>
            <w:hyperlink w:history="0" r:id="rId32" w:tooltip="Постановление администрации Владимирской обл. от 22.10.2020 N 688 &quot;О внесении изменений в постановление Губернатора области от 17.12.2013 N 1390&quot; {КонсультантПлюс}">
              <w:r>
                <w:rPr>
                  <w:sz w:val="20"/>
                  <w:color w:val="0000ff"/>
                </w:rPr>
                <w:t xml:space="preserve">N 688</w:t>
              </w:r>
            </w:hyperlink>
            <w:r>
              <w:rPr>
                <w:sz w:val="20"/>
                <w:color w:val="392c69"/>
              </w:rPr>
              <w:t xml:space="preserve">, от 29.04.2021 </w:t>
            </w:r>
            <w:hyperlink w:history="0" r:id="rId33" w:tooltip="Постановление администрации Владимирской обл. от 29.04.2021 N 260 &quot;О внесении изменений в постановление Губернатора области от 17.12.2013 N 1390&quot; {КонсультантПлюс}">
              <w:r>
                <w:rPr>
                  <w:sz w:val="20"/>
                  <w:color w:val="0000ff"/>
                </w:rPr>
                <w:t xml:space="preserve">N 260</w:t>
              </w:r>
            </w:hyperlink>
            <w:r>
              <w:rPr>
                <w:sz w:val="20"/>
                <w:color w:val="392c69"/>
              </w:rPr>
              <w:t xml:space="preserve">, от 05.07.2021 </w:t>
            </w:r>
            <w:hyperlink w:history="0" r:id="rId34" w:tooltip="Постановление администрации Владимирской обл. от 05.07.2021 N 417 &quot;О внесении изменений в постановление Губернатора области от 17.12.2013 N 1390&quot; {КонсультантПлюс}">
              <w:r>
                <w:rPr>
                  <w:sz w:val="20"/>
                  <w:color w:val="0000ff"/>
                </w:rPr>
                <w:t xml:space="preserve">N 417</w:t>
              </w:r>
            </w:hyperlink>
            <w:r>
              <w:rPr>
                <w:sz w:val="20"/>
                <w:color w:val="392c69"/>
              </w:rPr>
              <w:t xml:space="preserve">,</w:t>
            </w:r>
          </w:p>
          <w:p>
            <w:pPr>
              <w:pStyle w:val="0"/>
              <w:jc w:val="center"/>
            </w:pPr>
            <w:r>
              <w:rPr>
                <w:sz w:val="20"/>
                <w:color w:val="392c69"/>
              </w:rPr>
              <w:t xml:space="preserve">от 02.12.2021 </w:t>
            </w:r>
            <w:hyperlink w:history="0" r:id="rId35" w:tooltip="Постановление администрации Владимирской обл. от 02.12.2021 N 766 &quot;О внесении изменений в постановление Губернатора области от 17.12.2013 N 1390&quot; {КонсультантПлюс}">
              <w:r>
                <w:rPr>
                  <w:sz w:val="20"/>
                  <w:color w:val="0000ff"/>
                </w:rPr>
                <w:t xml:space="preserve">N 766</w:t>
              </w:r>
            </w:hyperlink>
            <w:r>
              <w:rPr>
                <w:sz w:val="20"/>
                <w:color w:val="392c69"/>
              </w:rPr>
              <w:t xml:space="preserve">, от 31.03.2022 </w:t>
            </w:r>
            <w:hyperlink w:history="0" r:id="rId36"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N 197</w:t>
              </w:r>
            </w:hyperlink>
            <w:r>
              <w:rPr>
                <w:sz w:val="20"/>
                <w:color w:val="392c69"/>
              </w:rPr>
              <w:t xml:space="preserve">, от 21.10.2022 </w:t>
            </w:r>
            <w:hyperlink w:history="0" r:id="rId37"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N 714</w:t>
              </w:r>
            </w:hyperlink>
            <w:r>
              <w:rPr>
                <w:sz w:val="20"/>
                <w:color w:val="392c69"/>
              </w:rPr>
              <w:t xml:space="preserve">,</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23.01.2023 </w:t>
            </w:r>
            <w:hyperlink w:history="0" r:id="rId38" w:tooltip="Постановление Правительства Владимирской области от 23.01.2023 N 12 &quot;О внесении изменений в постановление Губернатора области от 17.12.2013 N 1390&quot; {КонсультантПлюс}">
              <w:r>
                <w:rPr>
                  <w:sz w:val="20"/>
                  <w:color w:val="0000ff"/>
                </w:rPr>
                <w:t xml:space="preserve">N 12</w:t>
              </w:r>
            </w:hyperlink>
            <w:r>
              <w:rPr>
                <w:sz w:val="20"/>
                <w:color w:val="392c69"/>
              </w:rPr>
              <w:t xml:space="preserve">, от 31.03.2023 </w:t>
            </w:r>
            <w:hyperlink w:history="0" r:id="rId3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N 206</w:t>
              </w:r>
            </w:hyperlink>
            <w:r>
              <w:rPr>
                <w:sz w:val="20"/>
                <w:color w:val="392c69"/>
              </w:rPr>
              <w:t xml:space="preserve">, от 22.08.2023 </w:t>
            </w:r>
            <w:hyperlink w:history="0" r:id="rId40"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41"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Указа</w:t>
        </w:r>
      </w:hyperlink>
      <w:r>
        <w:rPr>
          <w:sz w:val="20"/>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w:history="0" r:id="rId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государственной </w:t>
      </w:r>
      <w:hyperlink w:history="0" r:id="rId43"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w:history="0" r:id="rId44" w:tooltip="Указ Губернатора Владимирской области от 02.06.2009 N 10 (ред. от 05.05.2023) &quot;Об утверждении Стратегии социально-экономического развития Владимирской области до 2030 года&quot; {КонсультантПлюс}">
        <w:r>
          <w:rPr>
            <w:sz w:val="20"/>
            <w:color w:val="0000ff"/>
          </w:rPr>
          <w:t xml:space="preserve">Стратегии</w:t>
        </w:r>
      </w:hyperlink>
      <w:r>
        <w:rPr>
          <w:sz w:val="20"/>
        </w:rPr>
        <w:t xml:space="preserve"> социально-экономического развития Владимирской области до 2030 года, утвержденной Указом Губернатора области от 02.06.2009 N 10, </w:t>
      </w:r>
      <w:hyperlink w:history="0" r:id="rId45" w:tooltip="Постановление администрации Владимирской обл. от 24.12.2021 N 880 (ред. от 10.10.2023) &quot;Об утверждении Положения о системе управления государственными программами Владимирской области&quot; {КонсультантПлюс}">
        <w:r>
          <w:rPr>
            <w:sz w:val="20"/>
            <w:color w:val="0000ff"/>
          </w:rPr>
          <w:t xml:space="preserve">постановления</w:t>
        </w:r>
      </w:hyperlink>
      <w:r>
        <w:rPr>
          <w:sz w:val="20"/>
        </w:rPr>
        <w:t xml:space="preserve"> администрации области от 24.12.2021 N 880 "Об утверждении Положения о системе управления государственными программами Владимирской области", постановляю:</w:t>
      </w:r>
    </w:p>
    <w:p>
      <w:pPr>
        <w:pStyle w:val="0"/>
        <w:jc w:val="both"/>
      </w:pPr>
      <w:r>
        <w:rPr>
          <w:sz w:val="20"/>
        </w:rPr>
        <w:t xml:space="preserve">(в ред. </w:t>
      </w:r>
      <w:hyperlink w:history="0" r:id="rId46" w:tooltip="Постановление Губернатора Владимирской обл. от 01.04.2014 N 307 &quot;О внесении изменений в постановление Губернатора области от 17.12.2013 N 1390 &quot;Об утверждении государственной программы Владимирской области &quot;Обеспечение доступным и комфортным жильем населения Владимирской области&quot; ------------ Утратил силу или отменен {КонсультантПлюс}">
        <w:r>
          <w:rPr>
            <w:sz w:val="20"/>
            <w:color w:val="0000ff"/>
          </w:rPr>
          <w:t xml:space="preserve">постановления</w:t>
        </w:r>
      </w:hyperlink>
      <w:r>
        <w:rPr>
          <w:sz w:val="20"/>
        </w:rPr>
        <w:t xml:space="preserve"> Губернатора Владимирской области от 01.04.2014 N 307, постановлений администрации Владимирской области от 02.04.2015 </w:t>
      </w:r>
      <w:hyperlink w:history="0" r:id="rId47" w:tooltip="Постановление администрации Владимирской обл. от 02.04.2015 N 281 &quot;О внесении изменений в постановление Губернатора области от 17.12.2013 N 1390&quot; ------------ Утратил силу или отменен {КонсультантПлюс}">
        <w:r>
          <w:rPr>
            <w:sz w:val="20"/>
            <w:color w:val="0000ff"/>
          </w:rPr>
          <w:t xml:space="preserve">N 281</w:t>
        </w:r>
      </w:hyperlink>
      <w:r>
        <w:rPr>
          <w:sz w:val="20"/>
        </w:rPr>
        <w:t xml:space="preserve">, от 13.12.2016 </w:t>
      </w:r>
      <w:hyperlink w:history="0" r:id="rId48" w:tooltip="Постановление администрации Владимирской обл. от 13.12.2016 N 1088 &quot;О внесении изменений в постановление Губернатора области от 17.12.2013 N 1390&quot; {КонсультантПлюс}">
        <w:r>
          <w:rPr>
            <w:sz w:val="20"/>
            <w:color w:val="0000ff"/>
          </w:rPr>
          <w:t xml:space="preserve">N 1088</w:t>
        </w:r>
      </w:hyperlink>
      <w:r>
        <w:rPr>
          <w:sz w:val="20"/>
        </w:rPr>
        <w:t xml:space="preserve">, от 26.02.2018 </w:t>
      </w:r>
      <w:hyperlink w:history="0" r:id="rId49" w:tooltip="Постановление администрации Владимирской обл. от 26.02.2018 N 124 &quot;О внесении изменений в постановление Губернатора области от 17.12.2013 N 1390&quot; {КонсультантПлюс}">
        <w:r>
          <w:rPr>
            <w:sz w:val="20"/>
            <w:color w:val="0000ff"/>
          </w:rPr>
          <w:t xml:space="preserve">N 124</w:t>
        </w:r>
      </w:hyperlink>
      <w:r>
        <w:rPr>
          <w:sz w:val="20"/>
        </w:rPr>
        <w:t xml:space="preserve">, от 10.04.2019 </w:t>
      </w:r>
      <w:hyperlink w:history="0" r:id="rId50" w:tooltip="Постановление администрации Владимирской обл. от 10.04.2019 N 265 &quot;О внесении изменений в постановление Губернатора области от 17.12.2013 N 1390&quot; {КонсультантПлюс}">
        <w:r>
          <w:rPr>
            <w:sz w:val="20"/>
            <w:color w:val="0000ff"/>
          </w:rPr>
          <w:t xml:space="preserve">N 265</w:t>
        </w:r>
      </w:hyperlink>
      <w:r>
        <w:rPr>
          <w:sz w:val="20"/>
        </w:rPr>
        <w:t xml:space="preserve">, от 31.03.2022 </w:t>
      </w:r>
      <w:hyperlink w:history="0" r:id="rId51"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N 197</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Стратегические </w:t>
      </w:r>
      <w:hyperlink w:history="0" w:anchor="P78" w:tooltip="СТРАТЕГИЧЕСКИЕ ПРИОРИТЕТЫ">
        <w:r>
          <w:rPr>
            <w:sz w:val="20"/>
            <w:color w:val="0000ff"/>
          </w:rPr>
          <w:t xml:space="preserve">приоритеты</w:t>
        </w:r>
      </w:hyperlink>
      <w:r>
        <w:rPr>
          <w:sz w:val="20"/>
        </w:rPr>
        <w:t xml:space="preserve"> государственной программы Владимирской области "Обеспечение доступным и комфортным жильем населения Владимирской области" согласно приложению N 1.</w:t>
      </w:r>
    </w:p>
    <w:p>
      <w:pPr>
        <w:pStyle w:val="0"/>
        <w:spacing w:before="200" w:line-rule="auto"/>
        <w:ind w:firstLine="540"/>
        <w:jc w:val="both"/>
      </w:pPr>
      <w:r>
        <w:rPr>
          <w:sz w:val="20"/>
        </w:rPr>
        <w:t xml:space="preserve">1.2. </w:t>
      </w:r>
      <w:hyperlink w:history="0" w:anchor="P236" w:tooltip="ПРАВИЛА">
        <w:r>
          <w:rPr>
            <w:sz w:val="20"/>
            <w:color w:val="0000ff"/>
          </w:rPr>
          <w:t xml:space="preserve">Правила</w:t>
        </w:r>
      </w:hyperlink>
      <w:r>
        <w:rPr>
          <w:sz w:val="20"/>
        </w:rPr>
        <w:t xml:space="preserve"> предоставления и распределения субсидий из областного бюджета бюджетам муниципальных образований на развитие жилищного строительства согласно приложению N 2.</w:t>
      </w:r>
    </w:p>
    <w:p>
      <w:pPr>
        <w:pStyle w:val="0"/>
        <w:spacing w:before="200" w:line-rule="auto"/>
        <w:ind w:firstLine="540"/>
        <w:jc w:val="both"/>
      </w:pPr>
      <w:r>
        <w:rPr>
          <w:sz w:val="20"/>
        </w:rPr>
        <w:t xml:space="preserve">1.3. </w:t>
      </w:r>
      <w:hyperlink w:history="0" w:anchor="P350" w:tooltip="ПРАВИЛА">
        <w:r>
          <w:rPr>
            <w:sz w:val="20"/>
            <w:color w:val="0000ff"/>
          </w:rPr>
          <w:t xml:space="preserve">Правила</w:t>
        </w:r>
      </w:hyperlink>
      <w:r>
        <w:rPr>
          <w:sz w:val="20"/>
        </w:rPr>
        <w:t xml:space="preserve"> предоставления субсидий бюджетам муниципальных образований на реализацию мероприятий по обеспечению территорий документацией для осуществления градостроительной деятельности согласно приложению N 3.</w:t>
      </w:r>
    </w:p>
    <w:p>
      <w:pPr>
        <w:pStyle w:val="0"/>
        <w:spacing w:before="200" w:line-rule="auto"/>
        <w:ind w:firstLine="540"/>
        <w:jc w:val="both"/>
      </w:pPr>
      <w:r>
        <w:rPr>
          <w:sz w:val="20"/>
        </w:rPr>
        <w:t xml:space="preserve">1.4. </w:t>
      </w:r>
      <w:hyperlink w:history="0" w:anchor="P428" w:tooltip="ПРАВИЛА">
        <w:r>
          <w:rPr>
            <w:sz w:val="20"/>
            <w:color w:val="0000ff"/>
          </w:rPr>
          <w:t xml:space="preserve">Правила</w:t>
        </w:r>
      </w:hyperlink>
      <w:r>
        <w:rPr>
          <w:sz w:val="20"/>
        </w:rPr>
        <w:t xml:space="preserve"> предоставления субсидий бюджетам муниципальных образований на строительство социального жилья и приобретение жилых помещений для граждан, нуждающихся в улучшении жилищных условий, согласно приложению N 4.</w:t>
      </w:r>
    </w:p>
    <w:p>
      <w:pPr>
        <w:pStyle w:val="0"/>
        <w:spacing w:before="200" w:line-rule="auto"/>
        <w:ind w:firstLine="540"/>
        <w:jc w:val="both"/>
      </w:pPr>
      <w:r>
        <w:rPr>
          <w:sz w:val="20"/>
        </w:rPr>
        <w:t xml:space="preserve">1.5. </w:t>
      </w:r>
      <w:hyperlink w:history="0" w:anchor="P513" w:tooltip="ПРАВИЛА">
        <w:r>
          <w:rPr>
            <w:sz w:val="20"/>
            <w:color w:val="0000ff"/>
          </w:rPr>
          <w:t xml:space="preserve">Правила</w:t>
        </w:r>
      </w:hyperlink>
      <w:r>
        <w:rPr>
          <w:sz w:val="20"/>
        </w:rPr>
        <w:t xml:space="preserve"> предоставления субсидий бюджетам муниципальных образований на софинансирование мероприятия по обеспечению жильем многодетных семей согласно приложению N 5.</w:t>
      </w:r>
    </w:p>
    <w:p>
      <w:pPr>
        <w:pStyle w:val="0"/>
        <w:spacing w:before="200" w:line-rule="auto"/>
        <w:ind w:firstLine="540"/>
        <w:jc w:val="both"/>
      </w:pPr>
      <w:r>
        <w:rPr>
          <w:sz w:val="20"/>
        </w:rPr>
        <w:t xml:space="preserve">1.6. </w:t>
      </w:r>
      <w:hyperlink w:history="0" w:anchor="P584" w:tooltip="ПРАВИЛА">
        <w:r>
          <w:rPr>
            <w:sz w:val="20"/>
            <w:color w:val="0000ff"/>
          </w:rPr>
          <w:t xml:space="preserve">Правила</w:t>
        </w:r>
      </w:hyperlink>
      <w:r>
        <w:rPr>
          <w:sz w:val="20"/>
        </w:rPr>
        <w:t xml:space="preserve"> предоставления субсидий бюджетам муниципальных образований на софинансирование мероприятий по обеспечению жильем молодых семей согласно приложению N 6.</w:t>
      </w:r>
    </w:p>
    <w:p>
      <w:pPr>
        <w:pStyle w:val="0"/>
        <w:spacing w:before="200" w:line-rule="auto"/>
        <w:ind w:firstLine="540"/>
        <w:jc w:val="both"/>
      </w:pPr>
      <w:r>
        <w:rPr>
          <w:sz w:val="20"/>
        </w:rPr>
        <w:t xml:space="preserve">1.7. </w:t>
      </w:r>
      <w:hyperlink w:history="0" w:anchor="P662" w:tooltip="ПРАВИЛА">
        <w:r>
          <w:rPr>
            <w:sz w:val="20"/>
            <w:color w:val="0000ff"/>
          </w:rPr>
          <w:t xml:space="preserve">Правила</w:t>
        </w:r>
      </w:hyperlink>
      <w:r>
        <w:rPr>
          <w:sz w:val="20"/>
        </w:rPr>
        <w:t xml:space="preserve"> предоставления и распределения субсидий из областного бюджета бюджетам муниципальных образований на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согласно приложению N 7.</w:t>
      </w:r>
    </w:p>
    <w:p>
      <w:pPr>
        <w:pStyle w:val="0"/>
        <w:spacing w:before="200" w:line-rule="auto"/>
        <w:ind w:firstLine="540"/>
        <w:jc w:val="both"/>
      </w:pPr>
      <w:r>
        <w:rPr>
          <w:sz w:val="20"/>
        </w:rPr>
        <w:t xml:space="preserve">1.8. </w:t>
      </w:r>
      <w:hyperlink w:history="0" w:anchor="P742" w:tooltip="ПЕРЕЧЕНЬ">
        <w:r>
          <w:rPr>
            <w:sz w:val="20"/>
            <w:color w:val="0000ff"/>
          </w:rPr>
          <w:t xml:space="preserve">Перечень</w:t>
        </w:r>
      </w:hyperlink>
      <w:r>
        <w:rPr>
          <w:sz w:val="20"/>
        </w:rPr>
        <w:t xml:space="preserve"> объектов капитального строительства, реализуемых в рамках государственной программы Владимирской области "Обеспечение доступным и комфортным жильем населения Владимирской области", согласно приложению N 8.</w:t>
      </w:r>
    </w:p>
    <w:p>
      <w:pPr>
        <w:pStyle w:val="0"/>
        <w:spacing w:before="200" w:line-rule="auto"/>
        <w:ind w:firstLine="540"/>
        <w:jc w:val="both"/>
      </w:pPr>
      <w:r>
        <w:rPr>
          <w:sz w:val="20"/>
        </w:rPr>
        <w:t xml:space="preserve">1.9. </w:t>
      </w:r>
      <w:hyperlink w:history="0" w:anchor="P1342" w:tooltip="ПРАВИЛА">
        <w:r>
          <w:rPr>
            <w:sz w:val="20"/>
            <w:color w:val="0000ff"/>
          </w:rPr>
          <w:t xml:space="preserve">Правила</w:t>
        </w:r>
      </w:hyperlink>
      <w:r>
        <w:rPr>
          <w:sz w:val="20"/>
        </w:rPr>
        <w:t xml:space="preserve"> предоставления и расходования субсидии из областного бюджета на обеспечение деятельности унитарной некоммерческой организации "Фонд защиты прав граждан - участников долевого строительства Владимирской области" согласно приложению N 9.</w:t>
      </w:r>
    </w:p>
    <w:p>
      <w:pPr>
        <w:pStyle w:val="0"/>
        <w:jc w:val="both"/>
      </w:pPr>
      <w:r>
        <w:rPr>
          <w:sz w:val="20"/>
        </w:rPr>
        <w:t xml:space="preserve">(п. 1 в ред. </w:t>
      </w:r>
      <w:hyperlink w:history="0" r:id="rId52"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31.03.2022 N 197)</w:t>
      </w:r>
    </w:p>
    <w:bookmarkStart w:id="39" w:name="P39"/>
    <w:bookmarkEnd w:id="39"/>
    <w:p>
      <w:pPr>
        <w:pStyle w:val="0"/>
        <w:spacing w:before="200" w:line-rule="auto"/>
        <w:ind w:firstLine="540"/>
        <w:jc w:val="both"/>
      </w:pPr>
      <w:r>
        <w:rPr>
          <w:sz w:val="20"/>
        </w:rPr>
        <w:t xml:space="preserve">2. Признать утратившими силу следующие постановления Губернатора области:</w:t>
      </w:r>
    </w:p>
    <w:p>
      <w:pPr>
        <w:pStyle w:val="0"/>
        <w:spacing w:before="200" w:line-rule="auto"/>
        <w:ind w:firstLine="540"/>
        <w:jc w:val="both"/>
      </w:pPr>
      <w:r>
        <w:rPr>
          <w:sz w:val="20"/>
        </w:rPr>
        <w:t xml:space="preserve">- от 07.12.2007 </w:t>
      </w:r>
      <w:hyperlink w:history="0" r:id="rId53" w:tooltip="Постановление Губернатора Владимирской обл. от 07.12.2007 N 910 (ред. от 12.07.2010) &quot;О Стратегии развития строительного комплекса Владимирской области на 2007 - 2015 годы&quot; ------------ Утратил силу или отменен {КонсультантПлюс}">
        <w:r>
          <w:rPr>
            <w:sz w:val="20"/>
            <w:color w:val="0000ff"/>
          </w:rPr>
          <w:t xml:space="preserve">N 910</w:t>
        </w:r>
      </w:hyperlink>
      <w:r>
        <w:rPr>
          <w:sz w:val="20"/>
        </w:rPr>
        <w:t xml:space="preserve"> "О Стратегии развития строительного комплекса Владимирской области на 2007 - 2015 годы";</w:t>
      </w:r>
    </w:p>
    <w:p>
      <w:pPr>
        <w:pStyle w:val="0"/>
        <w:spacing w:before="200" w:line-rule="auto"/>
        <w:ind w:firstLine="540"/>
        <w:jc w:val="both"/>
      </w:pPr>
      <w:r>
        <w:rPr>
          <w:sz w:val="20"/>
        </w:rPr>
        <w:t xml:space="preserve">- от 07.11.2008 </w:t>
      </w:r>
      <w:hyperlink w:history="0" r:id="rId54" w:tooltip="Постановление Губернатора Владимирской обл. от 07.11.2008 N 767 &quot;О внесении изменений в постановление Губернатора области от 07.12.2007 N 910 &quot;О Стратегии развития строительного комплекса Владимирской области на 2007 - 2015 годы&quot; ------------ Утратил силу или отменен {КонсультантПлюс}">
        <w:r>
          <w:rPr>
            <w:sz w:val="20"/>
            <w:color w:val="0000ff"/>
          </w:rPr>
          <w:t xml:space="preserve">N 767</w:t>
        </w:r>
      </w:hyperlink>
      <w:r>
        <w:rPr>
          <w:sz w:val="20"/>
        </w:rPr>
        <w:t xml:space="preserve"> "О внесении изменений в постановление Губернатора области от 07.12.2007 N 910 "О Стратегии развития строительного комплекса Владимирской области на 2007 - 2015 годы";</w:t>
      </w:r>
    </w:p>
    <w:p>
      <w:pPr>
        <w:pStyle w:val="0"/>
        <w:spacing w:before="200" w:line-rule="auto"/>
        <w:ind w:firstLine="540"/>
        <w:jc w:val="both"/>
      </w:pPr>
      <w:r>
        <w:rPr>
          <w:sz w:val="20"/>
        </w:rPr>
        <w:t xml:space="preserve">- </w:t>
      </w:r>
      <w:hyperlink w:history="0" r:id="rId55" w:tooltip="Постановление Губернатора Владимирской обл. от 12.07.2010 N 801 (ред. от 22.11.2012) &quot;О внесении изменений в некоторые постановления Губернатора Владимирской области в сфере жилищной политики&quot; ------------ Утратил силу или отменен {КонсультантПлюс}">
        <w:r>
          <w:rPr>
            <w:sz w:val="20"/>
            <w:color w:val="0000ff"/>
          </w:rPr>
          <w:t xml:space="preserve">пункт 5</w:t>
        </w:r>
      </w:hyperlink>
      <w:r>
        <w:rPr>
          <w:sz w:val="20"/>
        </w:rPr>
        <w:t xml:space="preserve"> постановления Губернатора области от 12.07.2010 N 801 "О внесении изменений в некоторые постановления Губернатора Владимирской области в сфере жилищной политики";</w:t>
      </w:r>
    </w:p>
    <w:p>
      <w:pPr>
        <w:pStyle w:val="0"/>
        <w:spacing w:before="200" w:line-rule="auto"/>
        <w:ind w:firstLine="540"/>
        <w:jc w:val="both"/>
      </w:pPr>
      <w:r>
        <w:rPr>
          <w:sz w:val="20"/>
        </w:rPr>
        <w:t xml:space="preserve">- от 01.03.2011 </w:t>
      </w:r>
      <w:hyperlink w:history="0" r:id="rId56" w:tooltip="Постановление Губернатора Владимирской обл. от 01.03.2011 N 145 (ред. от 20.12.2013) &quot;О долгосрочной целевой программе &quot;Жилище&quot; на 2011 - 2015 годы&quot; ------------ Утратил силу или отменен {КонсультантПлюс}">
        <w:r>
          <w:rPr>
            <w:sz w:val="20"/>
            <w:color w:val="0000ff"/>
          </w:rPr>
          <w:t xml:space="preserve">N 145</w:t>
        </w:r>
      </w:hyperlink>
      <w:r>
        <w:rPr>
          <w:sz w:val="20"/>
        </w:rPr>
        <w:t xml:space="preserve"> "О долгосрочной целевой программе "Жилище" на 2011 - 2015 годы";</w:t>
      </w:r>
    </w:p>
    <w:p>
      <w:pPr>
        <w:pStyle w:val="0"/>
        <w:spacing w:before="200" w:line-rule="auto"/>
        <w:ind w:firstLine="540"/>
        <w:jc w:val="both"/>
      </w:pPr>
      <w:r>
        <w:rPr>
          <w:sz w:val="20"/>
        </w:rPr>
        <w:t xml:space="preserve">- от 19.05.2011 </w:t>
      </w:r>
      <w:hyperlink w:history="0" r:id="rId57" w:tooltip="Постановление Губернатора Владимирской обл. от 19.05.2011 N 492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492</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27.07.2011 </w:t>
      </w:r>
      <w:hyperlink w:history="0" r:id="rId58" w:tooltip="Постановление Губернатора Владимирской обл. от 27.07.2011 N 750 &quot;О внесении изменений в постановление Губернатора Владимирской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750</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16.08.2011 </w:t>
      </w:r>
      <w:hyperlink w:history="0" r:id="rId59" w:tooltip="Постановление Губернатора Владимирской обл. от 16.08.2011 N 859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859</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23.09.2011 </w:t>
      </w:r>
      <w:hyperlink w:history="0" r:id="rId60" w:tooltip="Постановление Губернатора Владимирской обл. от 23.09.2011 N 1033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1033</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10.11.2011 </w:t>
      </w:r>
      <w:hyperlink w:history="0" r:id="rId61" w:tooltip="Постановление Губернатора Владимирской обл. от 10.11.2011 N 1245 &quot;О внесении изменений в постановление Губернатора Владимирской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1245</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w:t>
      </w:r>
      <w:hyperlink w:history="0" r:id="rId62" w:tooltip="Постановление Губернатора Владимирской обл. от 25.11.2011 N 1316 &quot;О внесении изменений в постановления Губернатора области от 01.03.2011 N 145 &quot;О долгосрочной целевой программе &quot;Жилище&quot; на 2011 - 2015 годы&quot; и от 19.04.2011 N 330 &quot;О мерах по реализации подпрограммы &quot;Обеспечение жильем молодых семей&quot; федеральной целевой программы &quot;Жилище&quot; на 2011 - 2015 годы&quot; ------------ Недействующая редакция {КонсультантПлюс}">
        <w:r>
          <w:rPr>
            <w:sz w:val="20"/>
            <w:color w:val="0000ff"/>
          </w:rPr>
          <w:t xml:space="preserve">пункт 1</w:t>
        </w:r>
      </w:hyperlink>
      <w:r>
        <w:rPr>
          <w:sz w:val="20"/>
        </w:rPr>
        <w:t xml:space="preserve"> постановления Губернатора области от 25.11.2011 N 1316 "О внесении изменений в постановления Губернатора области от 01.03.2011 N 145 "О долгосрочной целевой программе "Жилище" на 2011 - 2015 годы" и от 19.04.2011 N 330 "О мерах по реализации подпрограммы "Обеспечение жильем молодых семей" федеральной целевой программы "Жилище" на 2011 - 2015 годы";</w:t>
      </w:r>
    </w:p>
    <w:p>
      <w:pPr>
        <w:pStyle w:val="0"/>
        <w:spacing w:before="200" w:line-rule="auto"/>
        <w:ind w:firstLine="540"/>
        <w:jc w:val="both"/>
      </w:pPr>
      <w:r>
        <w:rPr>
          <w:sz w:val="20"/>
        </w:rPr>
        <w:t xml:space="preserve">- от 01.12.2011 </w:t>
      </w:r>
      <w:hyperlink w:history="0" r:id="rId63" w:tooltip="Постановление Губернатора Владимирской обл. от 01.12.2011 N 1350 &quot;О внесении изменений в постановление Губернатора Владимирской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1350</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09.12.2011 </w:t>
      </w:r>
      <w:hyperlink w:history="0" r:id="rId64" w:tooltip="Постановление Губернатора Владимирской обл. от 09.12.2011 N 1380 (ред. от 13.02.2013) &quot;О составе конкурсной комиссии по отбору муниципальных образований на получение субсидий в рамках реализации подпрограммы &quot;Социальное жилье на 2011 - 2015 годы&quot; долгосрочной целевой программы &quot;Жилище&quot; на 2011 - 2015 годы&quot; ------------ Утратил силу или отменен {КонсультантПлюс}">
        <w:r>
          <w:rPr>
            <w:sz w:val="20"/>
            <w:color w:val="0000ff"/>
          </w:rPr>
          <w:t xml:space="preserve">N 1380</w:t>
        </w:r>
      </w:hyperlink>
      <w:r>
        <w:rPr>
          <w:sz w:val="20"/>
        </w:rPr>
        <w:t xml:space="preserve"> "О составе конкурсной комиссии по отбору муниципальных образований на получение субсидий в рамках реализации подпрограммы "Социальное жилье на 2011 - 2015 годы" долгосрочной целевой программы "Жилище" на 2011 - 2015 годы";</w:t>
      </w:r>
    </w:p>
    <w:p>
      <w:pPr>
        <w:pStyle w:val="0"/>
        <w:spacing w:before="200" w:line-rule="auto"/>
        <w:ind w:firstLine="540"/>
        <w:jc w:val="both"/>
      </w:pPr>
      <w:r>
        <w:rPr>
          <w:sz w:val="20"/>
        </w:rPr>
        <w:t xml:space="preserve">- от 21.12.2011 </w:t>
      </w:r>
      <w:hyperlink w:history="0" r:id="rId65" w:tooltip="Постановление Губернатора Владимирской обл. от 21.12.2011 N 1435 &quot;Об утверждении Положения о проведении конкурсного отбора муниципальных образований на получение субсидий из областного бюджета&quot; (вместе с &quot;Положением о проведении конкурсного отбора муниципальных образований на получение субсидий из областного бюджета в рамках реализации подпрограммы &quot;Развитие и поддержка ипотечного жилищного кредитования во Владимирской области на 2011 - 2015 годы&quot; долгосрочной целевой программы &quot;Жилище&quot; на 2011 - 2015 годы&quot; ------------ Утратил силу или отменен {КонсультантПлюс}">
        <w:r>
          <w:rPr>
            <w:sz w:val="20"/>
            <w:color w:val="0000ff"/>
          </w:rPr>
          <w:t xml:space="preserve">N 1435</w:t>
        </w:r>
      </w:hyperlink>
      <w:r>
        <w:rPr>
          <w:sz w:val="20"/>
        </w:rPr>
        <w:t xml:space="preserve"> "Об утверждении Положения о проведении конкурсного отбора муниципальных образований на получение субсидий из областного бюджета;</w:t>
      </w:r>
    </w:p>
    <w:p>
      <w:pPr>
        <w:pStyle w:val="0"/>
        <w:spacing w:before="200" w:line-rule="auto"/>
        <w:ind w:firstLine="540"/>
        <w:jc w:val="both"/>
      </w:pPr>
      <w:r>
        <w:rPr>
          <w:sz w:val="20"/>
        </w:rPr>
        <w:t xml:space="preserve">- от 20.01.2012 </w:t>
      </w:r>
      <w:hyperlink w:history="0" r:id="rId66" w:tooltip="Постановление Губернатора Владимирской обл. от 20.01.2012 N 38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38</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11.04.2012 </w:t>
      </w:r>
      <w:hyperlink w:history="0" r:id="rId67" w:tooltip="Постановление Губернатора Владимирской обл. от 11.04.2012 N 372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372</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04.10.2012 </w:t>
      </w:r>
      <w:hyperlink w:history="0" r:id="rId68" w:tooltip="Постановление Губернатора Владимирской обл. от 04.10.2012 N 1119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1119</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23.11.2012 </w:t>
      </w:r>
      <w:hyperlink w:history="0" r:id="rId69" w:tooltip="Постановление Губернатора Владимирской обл. от 23.11.2012 N 1322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1322</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 от 13.02.2013 </w:t>
      </w:r>
      <w:hyperlink w:history="0" r:id="rId70" w:tooltip="Постановление Губернатора Владимирской обл. от 13.02.2013 N 138 &quot;О внесении изменений в постановление Губернатора области от 09.12.2011 N 1380&quot; ------------ Утратил силу или отменен {КонсультантПлюс}">
        <w:r>
          <w:rPr>
            <w:sz w:val="20"/>
            <w:color w:val="0000ff"/>
          </w:rPr>
          <w:t xml:space="preserve">N 138</w:t>
        </w:r>
      </w:hyperlink>
      <w:r>
        <w:rPr>
          <w:sz w:val="20"/>
        </w:rPr>
        <w:t xml:space="preserve"> "О внесении изменений в постановление Губернатора области от 09.12.2011 N 1380";</w:t>
      </w:r>
    </w:p>
    <w:p>
      <w:pPr>
        <w:pStyle w:val="0"/>
        <w:spacing w:before="200" w:line-rule="auto"/>
        <w:ind w:firstLine="540"/>
        <w:jc w:val="both"/>
      </w:pPr>
      <w:r>
        <w:rPr>
          <w:sz w:val="20"/>
        </w:rPr>
        <w:t xml:space="preserve">- </w:t>
      </w:r>
      <w:hyperlink w:history="0" r:id="rId71" w:tooltip="Постановление Губернатора Владимирской обл. от 22.03.2013 N 348 &quot;О внесении изменений и признании утратившими силу отдельных нормативных правовых актов Губернатора области в сфере жилищной политики&quot; ------------ Недействующая редакция {КонсультантПлюс}">
        <w:r>
          <w:rPr>
            <w:sz w:val="20"/>
            <w:color w:val="0000ff"/>
          </w:rPr>
          <w:t xml:space="preserve">пункт 1</w:t>
        </w:r>
      </w:hyperlink>
      <w:r>
        <w:rPr>
          <w:sz w:val="20"/>
        </w:rPr>
        <w:t xml:space="preserve"> постановления Губернатора области от 22.03.2013 N 348 "О внесении изменений и признании утратившими силу отдельных нормативных правовых актов Губернатора области в сфере жилищной политики";</w:t>
      </w:r>
    </w:p>
    <w:p>
      <w:pPr>
        <w:pStyle w:val="0"/>
        <w:spacing w:before="200" w:line-rule="auto"/>
        <w:ind w:firstLine="540"/>
        <w:jc w:val="both"/>
      </w:pPr>
      <w:r>
        <w:rPr>
          <w:sz w:val="20"/>
        </w:rPr>
        <w:t xml:space="preserve">- </w:t>
      </w:r>
      <w:hyperlink w:history="0" r:id="rId72" w:tooltip="Постановление Губернатора Владимирской обл. от 06.05.2013 N 496 &quot;О внесении изменений в постановления Губернатора области&quot; ------------ Утратил силу или отменен {КонсультантПлюс}">
        <w:r>
          <w:rPr>
            <w:sz w:val="20"/>
            <w:color w:val="0000ff"/>
          </w:rPr>
          <w:t xml:space="preserve">пункт 2</w:t>
        </w:r>
      </w:hyperlink>
      <w:r>
        <w:rPr>
          <w:sz w:val="20"/>
        </w:rPr>
        <w:t xml:space="preserve"> постановления Губернатора области от 06.05.2013 N 496 "О внесении изменений в постановления Губернатора области";</w:t>
      </w:r>
    </w:p>
    <w:p>
      <w:pPr>
        <w:pStyle w:val="0"/>
        <w:spacing w:before="200" w:line-rule="auto"/>
        <w:ind w:firstLine="540"/>
        <w:jc w:val="both"/>
      </w:pPr>
      <w:r>
        <w:rPr>
          <w:sz w:val="20"/>
        </w:rPr>
        <w:t xml:space="preserve">- от 10.06.2013 </w:t>
      </w:r>
      <w:hyperlink w:history="0" r:id="rId73" w:tooltip="Постановление Губернатора Владимирской обл. от 10.06.2013 N 650 &quot;О внесении изменений в постановление Губернатора области от 01.03.2011 N 145 &quot;О долгосрочной целевой программе &quot;Жилище&quot; на 2011 - 2015 годы&quot; ------------ Утратил силу или отменен {КонсультантПлюс}">
        <w:r>
          <w:rPr>
            <w:sz w:val="20"/>
            <w:color w:val="0000ff"/>
          </w:rPr>
          <w:t xml:space="preserve">N 650</w:t>
        </w:r>
      </w:hyperlink>
      <w:r>
        <w:rPr>
          <w:sz w:val="20"/>
        </w:rPr>
        <w:t xml:space="preserve"> "О внесении изменений в постановление Губернатора области от 01.03.2011 N 145 "О долгосрочной целевой программе "Жилище" на 2011 - 2015 годы".</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области, курирующего вопросы инфраструктуры, ЖКХ и энергетики.</w:t>
      </w:r>
    </w:p>
    <w:p>
      <w:pPr>
        <w:pStyle w:val="0"/>
        <w:jc w:val="both"/>
      </w:pPr>
      <w:r>
        <w:rPr>
          <w:sz w:val="20"/>
        </w:rPr>
        <w:t xml:space="preserve">(п. 3 в ред. </w:t>
      </w:r>
      <w:hyperlink w:history="0" r:id="rId74" w:tooltip="Постановление администрации Владимирской обл. от 28.12.2019 N 955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28.12.2019 N 955)</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за исключением </w:t>
      </w:r>
      <w:hyperlink w:history="0" w:anchor="P39" w:tooltip="2. Признать утратившими силу следующие постановления Губернатора области:">
        <w:r>
          <w:rPr>
            <w:sz w:val="20"/>
            <w:color w:val="0000ff"/>
          </w:rPr>
          <w:t xml:space="preserve">пункта 2</w:t>
        </w:r>
      </w:hyperlink>
      <w:r>
        <w:rPr>
          <w:sz w:val="20"/>
        </w:rPr>
        <w:t xml:space="preserve">, который вступает в силу с 01 января 2014 года.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С.Ю.ОРЛОВА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75"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N 1</w:t>
        </w:r>
      </w:hyperlink>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78" w:name="P78"/>
    <w:bookmarkEnd w:id="78"/>
    <w:p>
      <w:pPr>
        <w:pStyle w:val="2"/>
        <w:jc w:val="center"/>
      </w:pPr>
      <w:r>
        <w:rPr>
          <w:sz w:val="20"/>
        </w:rPr>
        <w:t xml:space="preserve">СТРАТЕГИЧЕСКИЕ ПРИОРИТЕТЫ</w:t>
      </w:r>
    </w:p>
    <w:p>
      <w:pPr>
        <w:pStyle w:val="2"/>
        <w:jc w:val="center"/>
      </w:pPr>
      <w:r>
        <w:rPr>
          <w:sz w:val="20"/>
        </w:rPr>
        <w:t xml:space="preserve">ГОСУДАРСТВЕННОЙ ПРОГРАММЫ ВЛАДИМИРСКОЙ ОБЛАСТИ</w:t>
      </w:r>
    </w:p>
    <w:p>
      <w:pPr>
        <w:pStyle w:val="2"/>
        <w:jc w:val="center"/>
      </w:pPr>
      <w:r>
        <w:rPr>
          <w:sz w:val="20"/>
        </w:rPr>
        <w:t xml:space="preserve">"ОБЕСПЕЧЕНИЕ ДОСТУПНЫМ И КОМФОРТНЫМ ЖИЛЬЕМ НАСЕЛЕНИЯ</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31.03.2022 </w:t>
            </w:r>
            <w:hyperlink w:history="0" r:id="rId76"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N 197</w:t>
              </w:r>
            </w:hyperlink>
            <w:r>
              <w:rPr>
                <w:sz w:val="20"/>
                <w:color w:val="392c69"/>
              </w:rPr>
              <w:t xml:space="preserve">, от 21.10.2022 </w:t>
            </w:r>
            <w:hyperlink w:history="0" r:id="rId77"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N 714</w:t>
              </w:r>
            </w:hyperlink>
            <w:r>
              <w:rPr>
                <w:sz w:val="20"/>
                <w:color w:val="392c69"/>
              </w:rPr>
              <w:t xml:space="preserve">,</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23.01.2023 </w:t>
            </w:r>
            <w:hyperlink w:history="0" r:id="rId78" w:tooltip="Постановление Правительства Владимирской области от 23.01.2023 N 12 &quot;О внесении изменений в постановление Губернатора области от 17.12.2013 N 1390&quot; {КонсультантПлюс}">
              <w:r>
                <w:rPr>
                  <w:sz w:val="20"/>
                  <w:color w:val="0000ff"/>
                </w:rPr>
                <w:t xml:space="preserve">N 12</w:t>
              </w:r>
            </w:hyperlink>
            <w:r>
              <w:rPr>
                <w:sz w:val="20"/>
                <w:color w:val="392c69"/>
              </w:rPr>
              <w:t xml:space="preserve">, от 22.08.2023 </w:t>
            </w:r>
            <w:hyperlink w:history="0" r:id="rId79"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Оценка текущего состояния жилищного строительства</w:t>
      </w:r>
    </w:p>
    <w:p>
      <w:pPr>
        <w:pStyle w:val="2"/>
        <w:jc w:val="center"/>
      </w:pPr>
      <w:r>
        <w:rPr>
          <w:sz w:val="20"/>
        </w:rPr>
        <w:t xml:space="preserve">Владимирской области</w:t>
      </w:r>
    </w:p>
    <w:p>
      <w:pPr>
        <w:pStyle w:val="0"/>
        <w:jc w:val="both"/>
      </w:pPr>
      <w:r>
        <w:rPr>
          <w:sz w:val="20"/>
        </w:rPr>
      </w:r>
    </w:p>
    <w:p>
      <w:pPr>
        <w:pStyle w:val="0"/>
        <w:ind w:firstLine="540"/>
        <w:jc w:val="both"/>
      </w:pPr>
      <w:r>
        <w:rPr>
          <w:sz w:val="20"/>
        </w:rPr>
        <w:t xml:space="preserve">Общий совокупный объем ввода жилья на территории Владимирской области в период с 2011 года по 2021 год составил 7021,9 тыс. кв. метров.</w:t>
      </w:r>
    </w:p>
    <w:p>
      <w:pPr>
        <w:pStyle w:val="0"/>
        <w:spacing w:before="200" w:line-rule="auto"/>
        <w:ind w:firstLine="540"/>
        <w:jc w:val="both"/>
      </w:pPr>
      <w:r>
        <w:rPr>
          <w:sz w:val="20"/>
        </w:rPr>
        <w:t xml:space="preserve">По итогам 2021 года объем ввода жилья составил 828,7 тыс. кв. метров, из которых многоквартирные дома - 178,8 тыс. кв. метров, индивидуальное жилищное строительство - 649,9 тыс. кв. метров.</w:t>
      </w:r>
    </w:p>
    <w:p>
      <w:pPr>
        <w:pStyle w:val="0"/>
        <w:spacing w:before="200" w:line-rule="auto"/>
        <w:ind w:firstLine="540"/>
        <w:jc w:val="both"/>
      </w:pPr>
      <w:r>
        <w:rPr>
          <w:sz w:val="20"/>
        </w:rPr>
        <w:t xml:space="preserve">Большая часть жилищного фонда находится в частной собственности и составила в 2021 году 78,4% в общем объеме жилищного фонда Российской Федерации. Жилищная обеспеченность составляет 588 квартир на 1000 человек. В то же время средняя обеспеченность населения площадью жилья пока составляет 31,4 кв. метра на человека.</w:t>
      </w:r>
    </w:p>
    <w:p>
      <w:pPr>
        <w:pStyle w:val="0"/>
        <w:spacing w:before="200" w:line-rule="auto"/>
        <w:ind w:firstLine="540"/>
        <w:jc w:val="both"/>
      </w:pPr>
      <w:r>
        <w:rPr>
          <w:sz w:val="20"/>
        </w:rPr>
        <w:t xml:space="preserve">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w:t>
      </w:r>
    </w:p>
    <w:p>
      <w:pPr>
        <w:pStyle w:val="0"/>
        <w:spacing w:before="200" w:line-rule="auto"/>
        <w:ind w:firstLine="540"/>
        <w:jc w:val="both"/>
      </w:pPr>
      <w:r>
        <w:rPr>
          <w:sz w:val="20"/>
        </w:rPr>
        <w:t xml:space="preserve">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pPr>
        <w:pStyle w:val="0"/>
        <w:spacing w:before="200" w:line-rule="auto"/>
        <w:ind w:firstLine="540"/>
        <w:jc w:val="both"/>
      </w:pPr>
      <w:r>
        <w:rPr>
          <w:sz w:val="20"/>
        </w:rPr>
        <w:t xml:space="preserve">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w:t>
      </w:r>
    </w:p>
    <w:p>
      <w:pPr>
        <w:pStyle w:val="0"/>
        <w:spacing w:before="200" w:line-rule="auto"/>
        <w:ind w:firstLine="540"/>
        <w:jc w:val="both"/>
      </w:pPr>
      <w:r>
        <w:rPr>
          <w:sz w:val="20"/>
        </w:rPr>
        <w:t xml:space="preserve">Ежегодно во Владимирской области посредством ипотечного жилищного кредитования приобретают жилье более 15 тыс. семей.</w:t>
      </w:r>
    </w:p>
    <w:p>
      <w:pPr>
        <w:pStyle w:val="0"/>
        <w:spacing w:before="200" w:line-rule="auto"/>
        <w:ind w:firstLine="540"/>
        <w:jc w:val="both"/>
      </w:pPr>
      <w:r>
        <w:rPr>
          <w:sz w:val="20"/>
        </w:rPr>
        <w:t xml:space="preserve">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привлечены застройщиками для строительства указанных многоквартирных домов.</w:t>
      </w:r>
    </w:p>
    <w:p>
      <w:pPr>
        <w:pStyle w:val="0"/>
        <w:spacing w:before="200" w:line-rule="auto"/>
        <w:ind w:firstLine="540"/>
        <w:jc w:val="both"/>
      </w:pPr>
      <w:r>
        <w:rPr>
          <w:sz w:val="20"/>
        </w:rPr>
        <w:t xml:space="preserve">Так, на конец 2021 года на территории региона в единый реестр проблемных объектов (ЕРПО) включено 4 многоквартирных жилых дома общей площадью более 23 тыс. кв. метров.</w:t>
      </w:r>
    </w:p>
    <w:p>
      <w:pPr>
        <w:pStyle w:val="0"/>
        <w:spacing w:before="200" w:line-rule="auto"/>
        <w:ind w:firstLine="540"/>
        <w:jc w:val="both"/>
      </w:pPr>
      <w:r>
        <w:rPr>
          <w:sz w:val="20"/>
        </w:rPr>
        <w:t xml:space="preserve">В целях реализации государственной жилищной политики, направленной на повышение гарантий защиты прав и законных интересов граждан - участников долевого строительства, на территории Владимирской области создана унитарная некоммерческая организация "Фонд защиты прав граждан - участников долевого строительства Владимирской области", целью деятельности которой является урегулирование обязательств застройщиков, признанных банкротами, перед участниками долевого строительства с использованием механизмов федеральной публично-правовой компании "Фонд развития территорий".</w:t>
      </w:r>
    </w:p>
    <w:p>
      <w:pPr>
        <w:pStyle w:val="0"/>
        <w:spacing w:before="200" w:line-rule="auto"/>
        <w:ind w:firstLine="540"/>
        <w:jc w:val="both"/>
      </w:pPr>
      <w:r>
        <w:rPr>
          <w:sz w:val="20"/>
        </w:rPr>
        <w:t xml:space="preserve">В целях полного исключения возможности появления новых обманутых граждан - участников долевого строительства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pPr>
        <w:pStyle w:val="0"/>
        <w:spacing w:before="200" w:line-rule="auto"/>
        <w:ind w:firstLine="540"/>
        <w:jc w:val="both"/>
      </w:pPr>
      <w:r>
        <w:rPr>
          <w:sz w:val="20"/>
        </w:rPr>
        <w:t xml:space="preserve">В конце 2021 года на территории Владимирской области строилось более 438 тыс. кв. метров с использованием счетов эскроу, что составляет 33% всего жилья, строящегося в соответствии с Федеральным </w:t>
      </w:r>
      <w:hyperlink w:history="0" r:id="rId8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территории субъекта.</w:t>
      </w:r>
    </w:p>
    <w:p>
      <w:pPr>
        <w:pStyle w:val="0"/>
        <w:spacing w:before="200" w:line-rule="auto"/>
        <w:ind w:firstLine="540"/>
        <w:jc w:val="both"/>
      </w:pPr>
      <w:r>
        <w:rPr>
          <w:sz w:val="20"/>
        </w:rPr>
        <w:t xml:space="preserve">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pPr>
        <w:pStyle w:val="0"/>
        <w:spacing w:before="200" w:line-rule="auto"/>
        <w:ind w:firstLine="540"/>
        <w:jc w:val="both"/>
      </w:pPr>
      <w:r>
        <w:rPr>
          <w:sz w:val="20"/>
        </w:rPr>
        <w:t xml:space="preserve">В 2021 году был решен жилищный вопрос 356 семей (предоставлено из областного бюджета 241 млн. рублей).</w:t>
      </w:r>
    </w:p>
    <w:p>
      <w:pPr>
        <w:pStyle w:val="0"/>
        <w:spacing w:before="200" w:line-rule="auto"/>
        <w:ind w:firstLine="540"/>
        <w:jc w:val="both"/>
      </w:pPr>
      <w:r>
        <w:rPr>
          <w:sz w:val="20"/>
        </w:rPr>
        <w:t xml:space="preserve">В 2021 году (впервые после 2012 года) приняты меры по обеспечению жильем всех ветеранов Великой Отечественной войны, признанных нуждающимися в жилых помещениях.</w:t>
      </w:r>
    </w:p>
    <w:p>
      <w:pPr>
        <w:pStyle w:val="0"/>
        <w:spacing w:before="200" w:line-rule="auto"/>
        <w:ind w:firstLine="540"/>
        <w:jc w:val="both"/>
      </w:pPr>
      <w:r>
        <w:rPr>
          <w:sz w:val="20"/>
        </w:rPr>
        <w:t xml:space="preserve">По состоянию на 1 января 2022 года на учете нуждающихся в жилых помещениях (имеющих право на предоставление социальной выплаты) состоят 1,7 тыс. семей, подлежащих обеспечению жильем, в том числе 1,3 тысячи молодых семей.</w:t>
      </w:r>
    </w:p>
    <w:p>
      <w:pPr>
        <w:pStyle w:val="0"/>
        <w:spacing w:before="200" w:line-rule="auto"/>
        <w:ind w:firstLine="540"/>
        <w:jc w:val="both"/>
      </w:pPr>
      <w:r>
        <w:rPr>
          <w:sz w:val="20"/>
        </w:rPr>
        <w:t xml:space="preserve">Массовое жилищное строительство и развитие территорий невозможны без осуществления грамотного, экономически и технически обоснованного градостроительного планирования. Необходимо обеспечение территорий документацией для осуществления градостроительной деятельности, приведенной в соответствие требованиям законодательства о градостроительной деятельности. Это является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другую, выдаче разрешений на строительство.</w:t>
      </w:r>
    </w:p>
    <w:p>
      <w:pPr>
        <w:pStyle w:val="0"/>
        <w:spacing w:before="200" w:line-rule="auto"/>
        <w:ind w:firstLine="540"/>
        <w:jc w:val="both"/>
      </w:pPr>
      <w:r>
        <w:rPr>
          <w:sz w:val="20"/>
        </w:rPr>
        <w:t xml:space="preserve">Прогнозируемая структура ввода жилья во Владимирской области определяет соотношение между строительством многоквартирного жилого фонда и малоэтажного индивидуального жилья в период действия программы как 46% на 54% в долгосрочной перспективе до 2030 года.</w:t>
      </w:r>
    </w:p>
    <w:p>
      <w:pPr>
        <w:pStyle w:val="0"/>
        <w:spacing w:before="200" w:line-rule="auto"/>
        <w:ind w:firstLine="540"/>
        <w:jc w:val="both"/>
      </w:pPr>
      <w:r>
        <w:rPr>
          <w:sz w:val="20"/>
        </w:rPr>
        <w:t xml:space="preserve">Для развития индивидуального жилищного строительства предусматриваются дополнительные меры, направленные на инфраструктурное обеспечение застраиваемых земельных участков.</w:t>
      </w:r>
    </w:p>
    <w:p>
      <w:pPr>
        <w:pStyle w:val="0"/>
        <w:spacing w:before="200" w:line-rule="auto"/>
        <w:ind w:firstLine="540"/>
        <w:jc w:val="both"/>
      </w:pPr>
      <w:r>
        <w:rPr>
          <w:sz w:val="20"/>
        </w:rPr>
        <w:t xml:space="preserve">Активному развитию жилищного строительства в области препятствует:</w:t>
      </w:r>
    </w:p>
    <w:p>
      <w:pPr>
        <w:pStyle w:val="0"/>
        <w:spacing w:before="200" w:line-rule="auto"/>
        <w:ind w:firstLine="540"/>
        <w:jc w:val="both"/>
      </w:pPr>
      <w:r>
        <w:rPr>
          <w:sz w:val="20"/>
        </w:rPr>
        <w:t xml:space="preserve">- недостаточная покупательская и инвестиционная активность в строительстве;</w:t>
      </w:r>
    </w:p>
    <w:p>
      <w:pPr>
        <w:pStyle w:val="0"/>
        <w:spacing w:before="200" w:line-rule="auto"/>
        <w:ind w:firstLine="540"/>
        <w:jc w:val="both"/>
      </w:pPr>
      <w:r>
        <w:rPr>
          <w:sz w:val="20"/>
        </w:rPr>
        <w:t xml:space="preserve">- низкая доступность кредитных ресурсов для строительных организаций;</w:t>
      </w:r>
    </w:p>
    <w:p>
      <w:pPr>
        <w:pStyle w:val="0"/>
        <w:spacing w:before="200" w:line-rule="auto"/>
        <w:ind w:firstLine="540"/>
        <w:jc w:val="both"/>
      </w:pPr>
      <w:r>
        <w:rPr>
          <w:sz w:val="20"/>
        </w:rPr>
        <w:t xml:space="preserve">- отсутствие в достаточном количестве подготовленных земельных участков, обеспеченных инженерными сетями, объектами транспортной и социальной инфраструктуры для развития территорий в целях жилищного строительства;</w:t>
      </w:r>
    </w:p>
    <w:p>
      <w:pPr>
        <w:pStyle w:val="0"/>
        <w:spacing w:before="200" w:line-rule="auto"/>
        <w:ind w:firstLine="540"/>
        <w:jc w:val="both"/>
      </w:pPr>
      <w:r>
        <w:rPr>
          <w:sz w:val="20"/>
        </w:rPr>
        <w:t xml:space="preserve">- недостаточная проработанность в муниципальных образованиях документации территориального планирования и градостроительного зонирования;</w:t>
      </w:r>
    </w:p>
    <w:p>
      <w:pPr>
        <w:pStyle w:val="0"/>
        <w:spacing w:before="200" w:line-rule="auto"/>
        <w:ind w:firstLine="540"/>
        <w:jc w:val="both"/>
      </w:pPr>
      <w:r>
        <w:rPr>
          <w:sz w:val="20"/>
        </w:rPr>
        <w:t xml:space="preserve">- наличие широких социальных групп населения с доходами, не достаточными для приобретения жилья с помощью собственных и заемных средств.</w:t>
      </w:r>
    </w:p>
    <w:p>
      <w:pPr>
        <w:pStyle w:val="0"/>
        <w:spacing w:before="200" w:line-rule="auto"/>
        <w:ind w:firstLine="540"/>
        <w:jc w:val="both"/>
      </w:pPr>
      <w:r>
        <w:rPr>
          <w:sz w:val="20"/>
        </w:rPr>
        <w:t xml:space="preserve">На основании документов территориального планирования будут определены оптимальные варианты видов развития жилищного строительства по муниципальным образованиям области, исходя из перспектив социально-экономического и демографического развития поселений, с учетом потребностей и предпочтений их населения. Техническая политика в жилищной сфере будет осуществляться на основе разработки и внедрения технических регламентов, устанавливающих требования к безопасности зданий и сооружений и связанным с этими требованиями процессам проектирования (включая инженерные изыскания), территориального планирования и планировки территорий, строительства, эксплуатации и ликвидации зданий и сооружений, а также к безопасности строительных материалов, изделий, конструкций. Получат дальнейшее развитие различные формы государственно-частного партнерства, в том числе при развитии территорий под жилую застройку.</w:t>
      </w:r>
    </w:p>
    <w:p>
      <w:pPr>
        <w:pStyle w:val="0"/>
        <w:spacing w:before="200" w:line-rule="auto"/>
        <w:ind w:firstLine="540"/>
        <w:jc w:val="both"/>
      </w:pPr>
      <w:r>
        <w:rPr>
          <w:sz w:val="20"/>
        </w:rPr>
        <w:t xml:space="preserve">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pPr>
        <w:pStyle w:val="0"/>
        <w:jc w:val="both"/>
      </w:pPr>
      <w:r>
        <w:rPr>
          <w:sz w:val="20"/>
        </w:rPr>
      </w:r>
    </w:p>
    <w:p>
      <w:pPr>
        <w:pStyle w:val="2"/>
        <w:outlineLvl w:val="1"/>
        <w:jc w:val="center"/>
      </w:pPr>
      <w:r>
        <w:rPr>
          <w:sz w:val="20"/>
        </w:rPr>
        <w:t xml:space="preserve">II.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Владимирской области в сфере жилищного строительства сформированы с учетом национальных целей развития на период до 2030 года, определенных </w:t>
      </w:r>
      <w:hyperlink w:history="0" r:id="rId8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w:history="0" r:id="rId8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Единым </w:t>
      </w:r>
      <w:hyperlink w:history="0" r:id="rId8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и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государственной </w:t>
      </w:r>
      <w:hyperlink w:history="0" r:id="rId84"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программой</w:t>
        </w:r>
      </w:hyperlink>
      <w:r>
        <w:rPr>
          <w:sz w:val="20"/>
        </w:rPr>
        <w:t xml:space="preserve"> Российской Федерации "Обеспечение доступными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w:history="0" r:id="rId85" w:tooltip="Распоряжение Правительства РФ от 31.10.2022 N 3268-р (ред. от 20.09.2023)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Стратегией</w:t>
        </w:r>
      </w:hyperlink>
      <w:r>
        <w:rPr>
          <w:sz w:val="20"/>
        </w:rPr>
        <w:t xml:space="preserve">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31.10.2022 N 3268-р, </w:t>
      </w:r>
      <w:hyperlink w:history="0" r:id="rId86" w:tooltip="Указ Губернатора Владимирской области от 02.06.2009 N 10 (ред. от 05.05.2023) &quot;Об утверждении Стратегии социально-экономического развития Владимир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Владимирской области до 2030 года, утвержденной Указом Губернатора области от 02.06.2009 N 10.</w:t>
      </w:r>
    </w:p>
    <w:p>
      <w:pPr>
        <w:pStyle w:val="0"/>
        <w:jc w:val="both"/>
      </w:pPr>
      <w:r>
        <w:rPr>
          <w:sz w:val="20"/>
        </w:rPr>
        <w:t xml:space="preserve">(в ред. </w:t>
      </w:r>
      <w:hyperlink w:history="0" r:id="rId87" w:tooltip="Постановление Правительства Владимирской области от 23.01.2023 N 12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23.01.2023 N 12)</w:t>
      </w:r>
    </w:p>
    <w:p>
      <w:pPr>
        <w:pStyle w:val="0"/>
        <w:spacing w:before="200" w:line-rule="auto"/>
        <w:ind w:firstLine="540"/>
        <w:jc w:val="both"/>
      </w:pPr>
      <w:r>
        <w:rPr>
          <w:sz w:val="20"/>
        </w:rPr>
        <w:t xml:space="preserve">Основными приоритетами государственной политики в жилищной сфере являются обеспечение доступности жилья для всех категорий граждан, создание условий для роста предложений на рынке жилья, соответствующего потребностям различных групп населения, в том числе:</w:t>
      </w:r>
    </w:p>
    <w:p>
      <w:pPr>
        <w:pStyle w:val="0"/>
        <w:spacing w:before="200" w:line-rule="auto"/>
        <w:ind w:firstLine="540"/>
        <w:jc w:val="both"/>
      </w:pPr>
      <w:r>
        <w:rPr>
          <w:sz w:val="20"/>
        </w:rPr>
        <w:t xml:space="preserve">- формирование эффективных рынков земельных участков, обеспеченных градостроительной документацией;</w:t>
      </w:r>
    </w:p>
    <w:p>
      <w:pPr>
        <w:pStyle w:val="0"/>
        <w:spacing w:before="200" w:line-rule="auto"/>
        <w:ind w:firstLine="540"/>
        <w:jc w:val="both"/>
      </w:pPr>
      <w:r>
        <w:rPr>
          <w:sz w:val="20"/>
        </w:rPr>
        <w:t xml:space="preserve">- 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w:t>
      </w:r>
    </w:p>
    <w:p>
      <w:pPr>
        <w:pStyle w:val="0"/>
        <w:spacing w:before="200" w:line-rule="auto"/>
        <w:ind w:firstLine="540"/>
        <w:jc w:val="both"/>
      </w:pPr>
      <w:r>
        <w:rPr>
          <w:sz w:val="20"/>
        </w:rPr>
        <w:t xml:space="preserve">- содействие комплексному развитию территорий;</w:t>
      </w:r>
    </w:p>
    <w:p>
      <w:pPr>
        <w:pStyle w:val="0"/>
        <w:spacing w:before="200" w:line-rule="auto"/>
        <w:ind w:firstLine="540"/>
        <w:jc w:val="both"/>
      </w:pPr>
      <w:r>
        <w:rPr>
          <w:sz w:val="20"/>
        </w:rPr>
        <w:t xml:space="preserve">- стимулирование малоэтажной застройки;</w:t>
      </w:r>
    </w:p>
    <w:p>
      <w:pPr>
        <w:pStyle w:val="0"/>
        <w:spacing w:before="200" w:line-rule="auto"/>
        <w:ind w:firstLine="540"/>
        <w:jc w:val="both"/>
      </w:pPr>
      <w:r>
        <w:rPr>
          <w:sz w:val="20"/>
        </w:rPr>
        <w:t xml:space="preserve">- содействие в развитии государственно-частного партнерства;</w:t>
      </w:r>
    </w:p>
    <w:p>
      <w:pPr>
        <w:pStyle w:val="0"/>
        <w:spacing w:before="200" w:line-rule="auto"/>
        <w:ind w:firstLine="540"/>
        <w:jc w:val="both"/>
      </w:pPr>
      <w:r>
        <w:rPr>
          <w:sz w:val="20"/>
        </w:rPr>
        <w:t xml:space="preserve">- повышение доступности ипотечных жилищных кредитов для граждан;</w:t>
      </w:r>
    </w:p>
    <w:p>
      <w:pPr>
        <w:pStyle w:val="0"/>
        <w:spacing w:before="200" w:line-rule="auto"/>
        <w:ind w:firstLine="540"/>
        <w:jc w:val="both"/>
      </w:pPr>
      <w:r>
        <w:rPr>
          <w:sz w:val="20"/>
        </w:rPr>
        <w:t xml:space="preserve">- развитие рынка жилья.</w:t>
      </w:r>
    </w:p>
    <w:p>
      <w:pPr>
        <w:pStyle w:val="0"/>
        <w:spacing w:before="200" w:line-rule="auto"/>
        <w:ind w:firstLine="540"/>
        <w:jc w:val="both"/>
      </w:pPr>
      <w:r>
        <w:rPr>
          <w:sz w:val="20"/>
        </w:rPr>
        <w:t xml:space="preserve">В результате реализации указанных приоритетных направлений к 2030 году будет достигнут качественно новый уровень состояния жилищной сферы.</w:t>
      </w:r>
    </w:p>
    <w:p>
      <w:pPr>
        <w:pStyle w:val="0"/>
        <w:spacing w:before="200" w:line-rule="auto"/>
        <w:ind w:firstLine="540"/>
        <w:jc w:val="both"/>
      </w:pPr>
      <w:r>
        <w:rPr>
          <w:sz w:val="20"/>
        </w:rPr>
        <w:t xml:space="preserve">Реализация государственной программы направлена на достижение национальных целей развития Российской Федерации на период до 2030 года - "Комфортная и безопасная среда для жизни" и "Сохранение населения, здоровье и благополучие людей".</w:t>
      </w:r>
    </w:p>
    <w:p>
      <w:pPr>
        <w:pStyle w:val="0"/>
        <w:spacing w:before="200" w:line-rule="auto"/>
        <w:ind w:firstLine="540"/>
        <w:jc w:val="both"/>
      </w:pPr>
      <w:r>
        <w:rPr>
          <w:sz w:val="20"/>
        </w:rPr>
        <w:t xml:space="preserve">На уровне региона целями государственной программы являются: "Увеличение годового объема ввода жилья до 1,039 млн. кв. метров к 2030 году" и "Улучшение жилищных условий к 2030 году не менее 55,2 тыс. семей", которые характеризуются целевыми показателями: "Объем жилищного строительства" и "Количество семей, улучшивших жилищные условия" </w:t>
      </w:r>
      <w:hyperlink w:history="0" w:anchor="P152" w:tooltip="Верхнеуровневые целевые показатели,">
        <w:r>
          <w:rPr>
            <w:sz w:val="20"/>
            <w:color w:val="0000ff"/>
          </w:rPr>
          <w:t xml:space="preserve">(таблица)</w:t>
        </w:r>
      </w:hyperlink>
      <w:r>
        <w:rPr>
          <w:sz w:val="20"/>
        </w:rPr>
        <w:t xml:space="preserve">.</w:t>
      </w:r>
    </w:p>
    <w:p>
      <w:pPr>
        <w:pStyle w:val="0"/>
        <w:spacing w:before="200" w:line-rule="auto"/>
        <w:ind w:firstLine="540"/>
        <w:jc w:val="both"/>
      </w:pPr>
      <w:r>
        <w:rPr>
          <w:sz w:val="20"/>
        </w:rPr>
        <w:t xml:space="preserve">Для достижения указанных целей в рамках государственной программы реализуются мероприятия национального проекта "Жилье и городская среда".</w:t>
      </w:r>
    </w:p>
    <w:p>
      <w:pPr>
        <w:pStyle w:val="0"/>
        <w:jc w:val="both"/>
      </w:pPr>
      <w:r>
        <w:rPr>
          <w:sz w:val="20"/>
        </w:rPr>
      </w:r>
    </w:p>
    <w:p>
      <w:pPr>
        <w:pStyle w:val="2"/>
        <w:outlineLvl w:val="1"/>
        <w:jc w:val="center"/>
      </w:pPr>
      <w:r>
        <w:rPr>
          <w:sz w:val="20"/>
        </w:rPr>
        <w:t xml:space="preserve">III. Задачи государственной программы,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Мероприятия государственной программы на региональном уровне направлены на создание условий для роста предложений на рынке жилья, соответствующего потребностям различных групп населения, что в свою очередь способствует улучшению качества жизни граждан, проживающих на территории региона.</w:t>
      </w:r>
    </w:p>
    <w:p>
      <w:pPr>
        <w:pStyle w:val="0"/>
        <w:spacing w:before="200" w:line-rule="auto"/>
        <w:ind w:firstLine="540"/>
        <w:jc w:val="both"/>
      </w:pPr>
      <w:r>
        <w:rPr>
          <w:sz w:val="20"/>
        </w:rPr>
        <w:t xml:space="preserve">Достижение национальных целей осуществляется путем решения следующих задач в рамках реализации государственной программы:</w:t>
      </w:r>
    </w:p>
    <w:p>
      <w:pPr>
        <w:pStyle w:val="0"/>
        <w:spacing w:before="200" w:line-rule="auto"/>
        <w:ind w:firstLine="540"/>
        <w:jc w:val="both"/>
      </w:pPr>
      <w:r>
        <w:rPr>
          <w:sz w:val="20"/>
        </w:rPr>
        <w:t xml:space="preserve">- совершенствование механизма поддержки программ субъектов Российской Федерации с учетом обязательств субъектов Российской Федерации по обеспечению ввода жилья;</w:t>
      </w:r>
    </w:p>
    <w:p>
      <w:pPr>
        <w:pStyle w:val="0"/>
        <w:spacing w:before="200" w:line-rule="auto"/>
        <w:ind w:firstLine="540"/>
        <w:jc w:val="both"/>
      </w:pPr>
      <w:r>
        <w:rPr>
          <w:sz w:val="20"/>
        </w:rPr>
        <w:t xml:space="preserve">- обеспечение территорий документацией для осуществления градостроительной деятельности;</w:t>
      </w:r>
    </w:p>
    <w:p>
      <w:pPr>
        <w:pStyle w:val="0"/>
        <w:spacing w:before="200" w:line-rule="auto"/>
        <w:ind w:firstLine="540"/>
        <w:jc w:val="both"/>
      </w:pPr>
      <w:r>
        <w:rPr>
          <w:sz w:val="20"/>
        </w:rPr>
        <w:t xml:space="preserve">- увеличение муниципального жилищного фонда в целях обеспечения жильем граждан, признанных в установленном порядке нуждающимися в жилых помещениях, предоставляемых по договорам социального найма, договорам найма жилищного фонда социального использования, работников бюджетной сферы служебными жилыми помещениями по договорам найма специализированного жилищного фонда;</w:t>
      </w:r>
    </w:p>
    <w:p>
      <w:pPr>
        <w:pStyle w:val="0"/>
        <w:spacing w:before="200" w:line-rule="auto"/>
        <w:ind w:firstLine="540"/>
        <w:jc w:val="both"/>
      </w:pPr>
      <w:r>
        <w:rPr>
          <w:sz w:val="20"/>
        </w:rPr>
        <w:t xml:space="preserve">- завершение строительства многоквартирных домов, включенных в единый реестр проблемных объектов, либо выплата возмещения гражданам - участникам долевого строительства,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Владимирской области;</w:t>
      </w:r>
    </w:p>
    <w:p>
      <w:pPr>
        <w:pStyle w:val="0"/>
        <w:spacing w:before="200" w:line-rule="auto"/>
        <w:ind w:firstLine="540"/>
        <w:jc w:val="both"/>
      </w:pPr>
      <w:r>
        <w:rPr>
          <w:sz w:val="20"/>
        </w:rPr>
        <w:t xml:space="preserve">- обеспечение доступности жилья для отдельных категорий граждан;</w:t>
      </w:r>
    </w:p>
    <w:p>
      <w:pPr>
        <w:pStyle w:val="0"/>
        <w:spacing w:before="200" w:line-rule="auto"/>
        <w:ind w:firstLine="540"/>
        <w:jc w:val="both"/>
      </w:pPr>
      <w:r>
        <w:rPr>
          <w:sz w:val="20"/>
        </w:rPr>
        <w:t xml:space="preserve">- создание условий для индивидуального жилищного строительства.</w:t>
      </w:r>
    </w:p>
    <w:p>
      <w:pPr>
        <w:pStyle w:val="0"/>
        <w:jc w:val="both"/>
      </w:pPr>
      <w:r>
        <w:rPr>
          <w:sz w:val="20"/>
        </w:rPr>
      </w:r>
    </w:p>
    <w:p>
      <w:pPr>
        <w:pStyle w:val="0"/>
        <w:outlineLvl w:val="1"/>
        <w:jc w:val="right"/>
      </w:pPr>
      <w:r>
        <w:rPr>
          <w:sz w:val="20"/>
        </w:rPr>
        <w:t xml:space="preserve">Таблица</w:t>
      </w:r>
    </w:p>
    <w:p>
      <w:pPr>
        <w:pStyle w:val="0"/>
        <w:jc w:val="both"/>
      </w:pPr>
      <w:r>
        <w:rPr>
          <w:sz w:val="20"/>
        </w:rPr>
      </w:r>
    </w:p>
    <w:bookmarkStart w:id="152" w:name="P152"/>
    <w:bookmarkEnd w:id="152"/>
    <w:p>
      <w:pPr>
        <w:pStyle w:val="2"/>
        <w:jc w:val="center"/>
      </w:pPr>
      <w:r>
        <w:rPr>
          <w:sz w:val="20"/>
        </w:rPr>
        <w:t xml:space="preserve">Верхнеуровневые целевые показатели,</w:t>
      </w:r>
    </w:p>
    <w:p>
      <w:pPr>
        <w:pStyle w:val="2"/>
        <w:jc w:val="center"/>
      </w:pPr>
      <w:r>
        <w:rPr>
          <w:sz w:val="20"/>
        </w:rPr>
        <w:t xml:space="preserve">характеризующие достижение целей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50"/>
        <w:gridCol w:w="1247"/>
        <w:gridCol w:w="1191"/>
        <w:gridCol w:w="793"/>
        <w:gridCol w:w="793"/>
        <w:gridCol w:w="793"/>
        <w:gridCol w:w="793"/>
        <w:gridCol w:w="793"/>
        <w:gridCol w:w="793"/>
        <w:gridCol w:w="793"/>
        <w:gridCol w:w="793"/>
        <w:gridCol w:w="800"/>
        <w:gridCol w:w="1757"/>
      </w:tblGrid>
      <w:tr>
        <w:tc>
          <w:tcPr>
            <w:tcW w:w="567" w:type="dxa"/>
            <w:vMerge w:val="restart"/>
          </w:tcPr>
          <w:p>
            <w:pPr>
              <w:pStyle w:val="0"/>
              <w:jc w:val="center"/>
            </w:pPr>
            <w:r>
              <w:rPr>
                <w:sz w:val="20"/>
              </w:rPr>
              <w:t xml:space="preserve">N п/п</w:t>
            </w:r>
          </w:p>
        </w:tc>
        <w:tc>
          <w:tcPr>
            <w:tcW w:w="1650"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Единица измерения (по </w:t>
            </w:r>
            <w:hyperlink w:history="0" r:id="rId9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191" w:type="dxa"/>
            <w:vMerge w:val="restart"/>
          </w:tcPr>
          <w:p>
            <w:pPr>
              <w:pStyle w:val="0"/>
              <w:jc w:val="center"/>
            </w:pPr>
            <w:r>
              <w:rPr>
                <w:sz w:val="20"/>
              </w:rPr>
              <w:t xml:space="preserve">Базовое значение</w:t>
            </w:r>
          </w:p>
        </w:tc>
        <w:tc>
          <w:tcPr>
            <w:gridSpan w:val="9"/>
            <w:tcW w:w="7144" w:type="dxa"/>
          </w:tcPr>
          <w:p>
            <w:pPr>
              <w:pStyle w:val="0"/>
              <w:jc w:val="center"/>
            </w:pPr>
            <w:r>
              <w:rPr>
                <w:sz w:val="20"/>
              </w:rPr>
              <w:t xml:space="preserve">Значение показателей по годам реализации государственной программы</w:t>
            </w:r>
          </w:p>
        </w:tc>
        <w:tc>
          <w:tcPr>
            <w:tcW w:w="1757" w:type="dxa"/>
            <w:vMerge w:val="restart"/>
          </w:tcPr>
          <w:p>
            <w:pPr>
              <w:pStyle w:val="0"/>
              <w:jc w:val="center"/>
            </w:pPr>
            <w:r>
              <w:rPr>
                <w:sz w:val="20"/>
              </w:rPr>
              <w:t xml:space="preserve">Документ</w:t>
            </w:r>
          </w:p>
        </w:tc>
      </w:tr>
      <w:tr>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2022</w:t>
            </w:r>
          </w:p>
        </w:tc>
        <w:tc>
          <w:tcPr>
            <w:tcW w:w="793" w:type="dxa"/>
          </w:tcPr>
          <w:p>
            <w:pPr>
              <w:pStyle w:val="0"/>
              <w:jc w:val="center"/>
            </w:pPr>
            <w:r>
              <w:rPr>
                <w:sz w:val="20"/>
              </w:rPr>
              <w:t xml:space="preserve">2023</w:t>
            </w:r>
          </w:p>
        </w:tc>
        <w:tc>
          <w:tcPr>
            <w:tcW w:w="793" w:type="dxa"/>
          </w:tcPr>
          <w:p>
            <w:pPr>
              <w:pStyle w:val="0"/>
              <w:jc w:val="center"/>
            </w:pPr>
            <w:r>
              <w:rPr>
                <w:sz w:val="20"/>
              </w:rPr>
              <w:t xml:space="preserve">2024</w:t>
            </w:r>
          </w:p>
        </w:tc>
        <w:tc>
          <w:tcPr>
            <w:tcW w:w="793" w:type="dxa"/>
          </w:tcPr>
          <w:p>
            <w:pPr>
              <w:pStyle w:val="0"/>
              <w:jc w:val="center"/>
            </w:pPr>
            <w:r>
              <w:rPr>
                <w:sz w:val="20"/>
              </w:rPr>
              <w:t xml:space="preserve">2025</w:t>
            </w:r>
          </w:p>
        </w:tc>
        <w:tc>
          <w:tcPr>
            <w:tcW w:w="793" w:type="dxa"/>
          </w:tcPr>
          <w:p>
            <w:pPr>
              <w:pStyle w:val="0"/>
              <w:jc w:val="center"/>
            </w:pPr>
            <w:r>
              <w:rPr>
                <w:sz w:val="20"/>
              </w:rPr>
              <w:t xml:space="preserve">2026</w:t>
            </w:r>
          </w:p>
        </w:tc>
        <w:tc>
          <w:tcPr>
            <w:tcW w:w="793" w:type="dxa"/>
          </w:tcPr>
          <w:p>
            <w:pPr>
              <w:pStyle w:val="0"/>
              <w:jc w:val="center"/>
            </w:pPr>
            <w:r>
              <w:rPr>
                <w:sz w:val="20"/>
              </w:rPr>
              <w:t xml:space="preserve">2027</w:t>
            </w:r>
          </w:p>
        </w:tc>
        <w:tc>
          <w:tcPr>
            <w:tcW w:w="793" w:type="dxa"/>
          </w:tcPr>
          <w:p>
            <w:pPr>
              <w:pStyle w:val="0"/>
              <w:jc w:val="center"/>
            </w:pPr>
            <w:r>
              <w:rPr>
                <w:sz w:val="20"/>
              </w:rPr>
              <w:t xml:space="preserve">2028</w:t>
            </w:r>
          </w:p>
        </w:tc>
        <w:tc>
          <w:tcPr>
            <w:tcW w:w="793" w:type="dxa"/>
          </w:tcPr>
          <w:p>
            <w:pPr>
              <w:pStyle w:val="0"/>
              <w:jc w:val="center"/>
            </w:pPr>
            <w:r>
              <w:rPr>
                <w:sz w:val="20"/>
              </w:rPr>
              <w:t xml:space="preserve">2029</w:t>
            </w:r>
          </w:p>
        </w:tc>
        <w:tc>
          <w:tcPr>
            <w:tcW w:w="800"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tcW w:w="1650" w:type="dxa"/>
          </w:tcPr>
          <w:p>
            <w:pPr>
              <w:pStyle w:val="0"/>
              <w:jc w:val="center"/>
            </w:pPr>
            <w:r>
              <w:rPr>
                <w:sz w:val="20"/>
              </w:rPr>
              <w:t xml:space="preserve">2</w:t>
            </w:r>
          </w:p>
        </w:tc>
        <w:tc>
          <w:tcPr>
            <w:tcW w:w="1247" w:type="dxa"/>
          </w:tcPr>
          <w:p>
            <w:pPr>
              <w:pStyle w:val="0"/>
              <w:jc w:val="center"/>
            </w:pPr>
            <w:r>
              <w:rPr>
                <w:sz w:val="20"/>
              </w:rPr>
              <w:t xml:space="preserve">3</w:t>
            </w:r>
          </w:p>
        </w:tc>
        <w:tc>
          <w:tcPr>
            <w:tcW w:w="1191" w:type="dxa"/>
          </w:tcPr>
          <w:p>
            <w:pPr>
              <w:pStyle w:val="0"/>
              <w:jc w:val="center"/>
            </w:pPr>
            <w:r>
              <w:rPr>
                <w:sz w:val="20"/>
              </w:rPr>
              <w:t xml:space="preserve">4</w:t>
            </w:r>
          </w:p>
        </w:tc>
        <w:tc>
          <w:tcPr>
            <w:tcW w:w="79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c>
          <w:tcPr>
            <w:tcW w:w="793" w:type="dxa"/>
          </w:tcPr>
          <w:p>
            <w:pPr>
              <w:pStyle w:val="0"/>
              <w:jc w:val="center"/>
            </w:pPr>
            <w:r>
              <w:rPr>
                <w:sz w:val="20"/>
              </w:rPr>
              <w:t xml:space="preserve">10</w:t>
            </w:r>
          </w:p>
        </w:tc>
        <w:tc>
          <w:tcPr>
            <w:tcW w:w="793" w:type="dxa"/>
          </w:tcPr>
          <w:p>
            <w:pPr>
              <w:pStyle w:val="0"/>
              <w:jc w:val="center"/>
            </w:pPr>
            <w:r>
              <w:rPr>
                <w:sz w:val="20"/>
              </w:rPr>
              <w:t xml:space="preserve">11</w:t>
            </w:r>
          </w:p>
        </w:tc>
        <w:tc>
          <w:tcPr>
            <w:tcW w:w="793" w:type="dxa"/>
          </w:tcPr>
          <w:p>
            <w:pPr>
              <w:pStyle w:val="0"/>
              <w:jc w:val="center"/>
            </w:pPr>
            <w:r>
              <w:rPr>
                <w:sz w:val="20"/>
              </w:rPr>
              <w:t xml:space="preserve">12</w:t>
            </w:r>
          </w:p>
        </w:tc>
        <w:tc>
          <w:tcPr>
            <w:tcW w:w="800" w:type="dxa"/>
          </w:tcPr>
          <w:p>
            <w:pPr>
              <w:pStyle w:val="0"/>
              <w:jc w:val="center"/>
            </w:pPr>
            <w:r>
              <w:rPr>
                <w:sz w:val="20"/>
              </w:rPr>
              <w:t xml:space="preserve">13</w:t>
            </w:r>
          </w:p>
        </w:tc>
        <w:tc>
          <w:tcPr>
            <w:tcW w:w="1757" w:type="dxa"/>
          </w:tcPr>
          <w:p>
            <w:pPr>
              <w:pStyle w:val="0"/>
              <w:jc w:val="center"/>
            </w:pPr>
            <w:r>
              <w:rPr>
                <w:sz w:val="20"/>
              </w:rPr>
              <w:t xml:space="preserve">14</w:t>
            </w:r>
          </w:p>
        </w:tc>
      </w:tr>
      <w:tr>
        <w:tc>
          <w:tcPr>
            <w:tcW w:w="567" w:type="dxa"/>
          </w:tcPr>
          <w:p>
            <w:pPr>
              <w:pStyle w:val="0"/>
              <w:jc w:val="center"/>
            </w:pPr>
            <w:r>
              <w:rPr>
                <w:sz w:val="20"/>
              </w:rPr>
              <w:t xml:space="preserve">1.</w:t>
            </w:r>
          </w:p>
        </w:tc>
        <w:tc>
          <w:tcPr>
            <w:tcW w:w="1650" w:type="dxa"/>
          </w:tcPr>
          <w:p>
            <w:pPr>
              <w:pStyle w:val="0"/>
            </w:pPr>
            <w:r>
              <w:rPr>
                <w:sz w:val="20"/>
              </w:rPr>
              <w:t xml:space="preserve">Объем жилищного строительства</w:t>
            </w:r>
          </w:p>
        </w:tc>
        <w:tc>
          <w:tcPr>
            <w:tcW w:w="1247" w:type="dxa"/>
          </w:tcPr>
          <w:p>
            <w:pPr>
              <w:pStyle w:val="0"/>
            </w:pPr>
            <w:r>
              <w:rPr>
                <w:sz w:val="20"/>
              </w:rPr>
              <w:t xml:space="preserve">млн. кв. метров</w:t>
            </w:r>
          </w:p>
        </w:tc>
        <w:tc>
          <w:tcPr>
            <w:tcW w:w="1191" w:type="dxa"/>
          </w:tcPr>
          <w:p>
            <w:pPr>
              <w:pStyle w:val="0"/>
              <w:jc w:val="center"/>
            </w:pPr>
            <w:r>
              <w:rPr>
                <w:sz w:val="20"/>
              </w:rPr>
              <w:t xml:space="preserve">0,680</w:t>
            </w:r>
          </w:p>
        </w:tc>
        <w:tc>
          <w:tcPr>
            <w:tcW w:w="793" w:type="dxa"/>
          </w:tcPr>
          <w:p>
            <w:pPr>
              <w:pStyle w:val="0"/>
              <w:jc w:val="center"/>
            </w:pPr>
            <w:r>
              <w:rPr>
                <w:sz w:val="20"/>
              </w:rPr>
              <w:t xml:space="preserve">0,791</w:t>
            </w:r>
          </w:p>
        </w:tc>
        <w:tc>
          <w:tcPr>
            <w:tcW w:w="793" w:type="dxa"/>
          </w:tcPr>
          <w:p>
            <w:pPr>
              <w:pStyle w:val="0"/>
              <w:jc w:val="center"/>
            </w:pPr>
            <w:r>
              <w:rPr>
                <w:sz w:val="20"/>
              </w:rPr>
              <w:t xml:space="preserve">0,85</w:t>
            </w:r>
          </w:p>
        </w:tc>
        <w:tc>
          <w:tcPr>
            <w:tcW w:w="793" w:type="dxa"/>
          </w:tcPr>
          <w:p>
            <w:pPr>
              <w:pStyle w:val="0"/>
              <w:jc w:val="center"/>
            </w:pPr>
            <w:r>
              <w:rPr>
                <w:sz w:val="20"/>
              </w:rPr>
              <w:t xml:space="preserve">0,883</w:t>
            </w:r>
          </w:p>
        </w:tc>
        <w:tc>
          <w:tcPr>
            <w:tcW w:w="793" w:type="dxa"/>
          </w:tcPr>
          <w:p>
            <w:pPr>
              <w:pStyle w:val="0"/>
              <w:jc w:val="center"/>
            </w:pPr>
            <w:r>
              <w:rPr>
                <w:sz w:val="20"/>
              </w:rPr>
              <w:t xml:space="preserve">0,900</w:t>
            </w:r>
          </w:p>
        </w:tc>
        <w:tc>
          <w:tcPr>
            <w:tcW w:w="793" w:type="dxa"/>
          </w:tcPr>
          <w:p>
            <w:pPr>
              <w:pStyle w:val="0"/>
              <w:jc w:val="center"/>
            </w:pPr>
            <w:r>
              <w:rPr>
                <w:sz w:val="20"/>
              </w:rPr>
              <w:t xml:space="preserve">0,900</w:t>
            </w:r>
          </w:p>
        </w:tc>
        <w:tc>
          <w:tcPr>
            <w:tcW w:w="793" w:type="dxa"/>
          </w:tcPr>
          <w:p>
            <w:pPr>
              <w:pStyle w:val="0"/>
              <w:jc w:val="center"/>
            </w:pPr>
            <w:r>
              <w:rPr>
                <w:sz w:val="20"/>
              </w:rPr>
              <w:t xml:space="preserve">1,0</w:t>
            </w:r>
          </w:p>
        </w:tc>
        <w:tc>
          <w:tcPr>
            <w:tcW w:w="793" w:type="dxa"/>
          </w:tcPr>
          <w:p>
            <w:pPr>
              <w:pStyle w:val="0"/>
              <w:jc w:val="center"/>
            </w:pPr>
            <w:r>
              <w:rPr>
                <w:sz w:val="20"/>
              </w:rPr>
              <w:t xml:space="preserve">1,032</w:t>
            </w:r>
          </w:p>
        </w:tc>
        <w:tc>
          <w:tcPr>
            <w:tcW w:w="793" w:type="dxa"/>
          </w:tcPr>
          <w:p>
            <w:pPr>
              <w:pStyle w:val="0"/>
              <w:jc w:val="center"/>
            </w:pPr>
            <w:r>
              <w:rPr>
                <w:sz w:val="20"/>
              </w:rPr>
              <w:t xml:space="preserve">1,046</w:t>
            </w:r>
          </w:p>
        </w:tc>
        <w:tc>
          <w:tcPr>
            <w:tcW w:w="800" w:type="dxa"/>
          </w:tcPr>
          <w:p>
            <w:pPr>
              <w:pStyle w:val="0"/>
              <w:jc w:val="center"/>
            </w:pPr>
            <w:r>
              <w:rPr>
                <w:sz w:val="20"/>
              </w:rPr>
              <w:t xml:space="preserve">1,039</w:t>
            </w:r>
          </w:p>
        </w:tc>
        <w:tc>
          <w:tcPr>
            <w:tcW w:w="1757" w:type="dxa"/>
            <w:vMerge w:val="restart"/>
          </w:tcPr>
          <w:p>
            <w:pPr>
              <w:pStyle w:val="0"/>
            </w:pPr>
            <w:hyperlink w:history="0" r:id="rId91"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w:t>
              </w:r>
            </w:hyperlink>
            <w:r>
              <w:rPr>
                <w:sz w:val="20"/>
              </w:rPr>
              <w:t xml:space="preserve"> Правительства РФ от 01.10.2021 N 2765-р.</w:t>
            </w:r>
          </w:p>
          <w:p>
            <w:pPr>
              <w:pStyle w:val="0"/>
            </w:pPr>
            <w:hyperlink w:history="0" r:id="rId92"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РФ от 04.02.2021 N 68</w:t>
            </w:r>
          </w:p>
        </w:tc>
      </w:tr>
      <w:tr>
        <w:tc>
          <w:tcPr>
            <w:tcW w:w="567" w:type="dxa"/>
          </w:tcPr>
          <w:p>
            <w:pPr>
              <w:pStyle w:val="0"/>
              <w:jc w:val="center"/>
            </w:pPr>
            <w:r>
              <w:rPr>
                <w:sz w:val="20"/>
              </w:rPr>
              <w:t xml:space="preserve">2.</w:t>
            </w:r>
          </w:p>
        </w:tc>
        <w:tc>
          <w:tcPr>
            <w:tcW w:w="1650" w:type="dxa"/>
          </w:tcPr>
          <w:p>
            <w:pPr>
              <w:pStyle w:val="0"/>
            </w:pPr>
            <w:r>
              <w:rPr>
                <w:sz w:val="20"/>
              </w:rPr>
              <w:t xml:space="preserve">Количество семей, улучшивших жилищные условия</w:t>
            </w:r>
          </w:p>
        </w:tc>
        <w:tc>
          <w:tcPr>
            <w:tcW w:w="1247" w:type="dxa"/>
          </w:tcPr>
          <w:p>
            <w:pPr>
              <w:pStyle w:val="0"/>
            </w:pPr>
            <w:r>
              <w:rPr>
                <w:sz w:val="20"/>
              </w:rPr>
              <w:t xml:space="preserve">тыс. семей</w:t>
            </w:r>
          </w:p>
        </w:tc>
        <w:tc>
          <w:tcPr>
            <w:tcW w:w="1191" w:type="dxa"/>
          </w:tcPr>
          <w:p>
            <w:pPr>
              <w:pStyle w:val="0"/>
              <w:jc w:val="center"/>
            </w:pPr>
            <w:r>
              <w:rPr>
                <w:sz w:val="20"/>
              </w:rPr>
              <w:t xml:space="preserve">38,5</w:t>
            </w:r>
          </w:p>
        </w:tc>
        <w:tc>
          <w:tcPr>
            <w:tcW w:w="793" w:type="dxa"/>
          </w:tcPr>
          <w:p>
            <w:pPr>
              <w:pStyle w:val="0"/>
              <w:jc w:val="center"/>
            </w:pPr>
            <w:r>
              <w:rPr>
                <w:sz w:val="20"/>
              </w:rPr>
              <w:t xml:space="preserve">39,5</w:t>
            </w:r>
          </w:p>
        </w:tc>
        <w:tc>
          <w:tcPr>
            <w:tcW w:w="793" w:type="dxa"/>
          </w:tcPr>
          <w:p>
            <w:pPr>
              <w:pStyle w:val="0"/>
              <w:jc w:val="center"/>
            </w:pPr>
            <w:r>
              <w:rPr>
                <w:sz w:val="20"/>
              </w:rPr>
              <w:t xml:space="preserve">40,6</w:t>
            </w:r>
          </w:p>
        </w:tc>
        <w:tc>
          <w:tcPr>
            <w:tcW w:w="793" w:type="dxa"/>
          </w:tcPr>
          <w:p>
            <w:pPr>
              <w:pStyle w:val="0"/>
              <w:jc w:val="center"/>
            </w:pPr>
            <w:r>
              <w:rPr>
                <w:sz w:val="20"/>
              </w:rPr>
              <w:t xml:space="preserve">46</w:t>
            </w:r>
          </w:p>
        </w:tc>
        <w:tc>
          <w:tcPr>
            <w:tcW w:w="793" w:type="dxa"/>
          </w:tcPr>
          <w:p>
            <w:pPr>
              <w:pStyle w:val="0"/>
              <w:jc w:val="center"/>
            </w:pPr>
            <w:r>
              <w:rPr>
                <w:sz w:val="20"/>
              </w:rPr>
              <w:t xml:space="preserve">46,5</w:t>
            </w:r>
          </w:p>
        </w:tc>
        <w:tc>
          <w:tcPr>
            <w:tcW w:w="793" w:type="dxa"/>
          </w:tcPr>
          <w:p>
            <w:pPr>
              <w:pStyle w:val="0"/>
              <w:jc w:val="center"/>
            </w:pPr>
            <w:r>
              <w:rPr>
                <w:sz w:val="20"/>
              </w:rPr>
              <w:t xml:space="preserve">48,0</w:t>
            </w:r>
          </w:p>
        </w:tc>
        <w:tc>
          <w:tcPr>
            <w:tcW w:w="793" w:type="dxa"/>
          </w:tcPr>
          <w:p>
            <w:pPr>
              <w:pStyle w:val="0"/>
              <w:jc w:val="center"/>
            </w:pPr>
            <w:r>
              <w:rPr>
                <w:sz w:val="20"/>
              </w:rPr>
              <w:t xml:space="preserve">49,5</w:t>
            </w:r>
          </w:p>
        </w:tc>
        <w:tc>
          <w:tcPr>
            <w:tcW w:w="793" w:type="dxa"/>
          </w:tcPr>
          <w:p>
            <w:pPr>
              <w:pStyle w:val="0"/>
              <w:jc w:val="center"/>
            </w:pPr>
            <w:r>
              <w:rPr>
                <w:sz w:val="20"/>
              </w:rPr>
              <w:t xml:space="preserve">51,0</w:t>
            </w:r>
          </w:p>
        </w:tc>
        <w:tc>
          <w:tcPr>
            <w:tcW w:w="793" w:type="dxa"/>
          </w:tcPr>
          <w:p>
            <w:pPr>
              <w:pStyle w:val="0"/>
              <w:jc w:val="center"/>
            </w:pPr>
            <w:r>
              <w:rPr>
                <w:sz w:val="20"/>
              </w:rPr>
              <w:t xml:space="preserve">53,0</w:t>
            </w:r>
          </w:p>
        </w:tc>
        <w:tc>
          <w:tcPr>
            <w:tcW w:w="800" w:type="dxa"/>
          </w:tcPr>
          <w:p>
            <w:pPr>
              <w:pStyle w:val="0"/>
              <w:jc w:val="center"/>
            </w:pPr>
            <w:r>
              <w:rPr>
                <w:sz w:val="20"/>
              </w:rPr>
              <w:t xml:space="preserve">55,2</w:t>
            </w:r>
          </w:p>
        </w:tc>
        <w:tc>
          <w:tcPr>
            <w:vMerge w:val="continue"/>
          </w:tcP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Способами эффективного решения задачи по обеспечению доступности жилья для отдельных категорий граждан в рамках реализации государственной программы являются:</w:t>
      </w:r>
    </w:p>
    <w:p>
      <w:pPr>
        <w:pStyle w:val="0"/>
        <w:jc w:val="both"/>
      </w:pPr>
      <w:r>
        <w:rPr>
          <w:sz w:val="20"/>
        </w:rPr>
        <w:t xml:space="preserve">(абзац введен </w:t>
      </w:r>
      <w:hyperlink w:history="0" r:id="rId93"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 реализация мероприятия по обеспечению жильем ветеранов, инвалидов и семей, имеющих детей-инвалидов, граждан, уволенных с военной службы (службы) и приравненных к ним лиц в соответствии с </w:t>
      </w:r>
      <w:hyperlink w:history="0" r:id="rId94" w:tooltip="Постановление Губернатора Владимирской обл. от 23.06.2006 N 450 (ред. от 05.06.2023) &quot;О мерах социальной поддержки по обеспечению жильем отдельных категорий граждан&quot; {КонсультантПлюс}">
        <w:r>
          <w:rPr>
            <w:sz w:val="20"/>
            <w:color w:val="0000ff"/>
          </w:rPr>
          <w:t xml:space="preserve">постановлением</w:t>
        </w:r>
      </w:hyperlink>
      <w:r>
        <w:rPr>
          <w:sz w:val="20"/>
        </w:rPr>
        <w:t xml:space="preserve"> Губернатора Владимирской области от 23.06.2006 N 450 "О мерах социальной поддержки по обеспечению жильем отдельных категорий граждан", </w:t>
      </w:r>
      <w:hyperlink w:history="0" r:id="rId95" w:tooltip="Постановление Губернатора Владимирской обл. от 04.04.2011 N 279 (ред. от 05.05.2023) &quot;О реализации Федерального закона от 8 декабря 2010 года N 342-ФЗ &quot;О внесении изменений в Федеральный закон &quot;О статусе военнослужащих&quot; и об обеспечении жилыми помещениями некоторых категорий граждан&quot; (вместе с &quot;Порядком предоставления гражданам, обеспечиваемым жилыми помещениями в соответствии с Федеральным законом от 8 декабря 2010 года N 342-ФЗ &quot;О внесении изменений в Федеральный закон &quot;О статусе военнослужащих&quot; и об обес {КонсультантПлюс}">
        <w:r>
          <w:rPr>
            <w:sz w:val="20"/>
            <w:color w:val="0000ff"/>
          </w:rPr>
          <w:t xml:space="preserve">постановлением</w:t>
        </w:r>
      </w:hyperlink>
      <w:r>
        <w:rPr>
          <w:sz w:val="20"/>
        </w:rPr>
        <w:t xml:space="preserve"> Губернатора Владимирской области от 04.04.2011 N 279 "О реализации Федерального закона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pPr>
        <w:pStyle w:val="0"/>
        <w:jc w:val="both"/>
      </w:pPr>
      <w:r>
        <w:rPr>
          <w:sz w:val="20"/>
        </w:rPr>
        <w:t xml:space="preserve">(абзац введен </w:t>
      </w:r>
      <w:hyperlink w:history="0" r:id="rId96"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 реализация мероприятия по обеспечению жильем многодетных семей в соответствии с </w:t>
      </w:r>
      <w:hyperlink w:history="0" r:id="rId97" w:tooltip="Постановление администрации Владимирской обл. от 20.04.2022 N 260 (ред. от 16.06.2023) &quot;Об утверждении Правил предоставления многодетным семьям социальных выплат на строительство индивидуального жилого дома или приобретение жилого помещения и их использования&quot; {КонсультантПлюс}">
        <w:r>
          <w:rPr>
            <w:sz w:val="20"/>
            <w:color w:val="0000ff"/>
          </w:rPr>
          <w:t xml:space="preserve">постановлением</w:t>
        </w:r>
      </w:hyperlink>
      <w:r>
        <w:rPr>
          <w:sz w:val="20"/>
        </w:rPr>
        <w:t xml:space="preserve"> администрации Владимирской области от 20.04.2022 N 260 "Об утверждении Правил предоставления многодетным семьям социальных выплат на строительство индивидуального жилого дома или приобретение жилого помещения и их использования";</w:t>
      </w:r>
    </w:p>
    <w:p>
      <w:pPr>
        <w:pStyle w:val="0"/>
        <w:jc w:val="both"/>
      </w:pPr>
      <w:r>
        <w:rPr>
          <w:sz w:val="20"/>
        </w:rPr>
        <w:t xml:space="preserve">(абзац введен </w:t>
      </w:r>
      <w:hyperlink w:history="0" r:id="rId98"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администрации Владимирской области от 21.10.2022 N 714; в ред. </w:t>
      </w:r>
      <w:hyperlink w:history="0" r:id="rId99"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 реализация мероприятия по обеспечению жильем молодых семей в соответствии с </w:t>
      </w:r>
      <w:hyperlink w:history="0" r:id="rId100"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history="0" r:id="rId101" w:tooltip="Постановление Губернатора Владимирской обл. от 19.04.2011 N 330 (ред. от 05.05.2023) &quot;О реализации мероприятия по обеспечению жильем молодых семе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Порядком признания молодых семей имеющими достаточные доходы для оплаты расчетной стоимости жилья в части, превышающей размер социальной выплаты&quot;, &quot;Порядком формирования списков молодых семей - участников меро {КонсультантПлюс}">
        <w:r>
          <w:rPr>
            <w:sz w:val="20"/>
            <w:color w:val="0000ff"/>
          </w:rPr>
          <w:t xml:space="preserve">постановлением</w:t>
        </w:r>
      </w:hyperlink>
      <w:r>
        <w:rPr>
          <w:sz w:val="20"/>
        </w:rPr>
        <w:t xml:space="preserve"> Губернатора Владимирской области от 19.04.2011 N 330 "О реализации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(абзац введен </w:t>
      </w:r>
      <w:hyperlink w:history="0" r:id="rId102"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администрации Владимирской области от 21.10.2022 N 714; в ред. </w:t>
      </w:r>
      <w:hyperlink w:history="0" r:id="rId103"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 реализация мероприятия по оказанию поддержки государственным, муниципальным служащим и работникам учреждений бюджетной сферы в соответствии с </w:t>
      </w:r>
      <w:hyperlink w:history="0" r:id="rId104" w:tooltip="Постановление Губернатора Владимирской обл. от 18.07.2007 N 524 (ред. от 29.12.2022) &quot;Об утверждении Порядка предоставления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quot; {КонсультантПлюс}">
        <w:r>
          <w:rPr>
            <w:sz w:val="20"/>
            <w:color w:val="0000ff"/>
          </w:rPr>
          <w:t xml:space="preserve">постановлением</w:t>
        </w:r>
      </w:hyperlink>
      <w:r>
        <w:rPr>
          <w:sz w:val="20"/>
        </w:rPr>
        <w:t xml:space="preserve"> Губернатора Владимирской области от 18.07.2007 N 524 "Об утверждении Порядка предоставления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w:t>
      </w:r>
    </w:p>
    <w:p>
      <w:pPr>
        <w:pStyle w:val="0"/>
        <w:jc w:val="both"/>
      </w:pPr>
      <w:r>
        <w:rPr>
          <w:sz w:val="20"/>
        </w:rPr>
        <w:t xml:space="preserve">(абзац введен </w:t>
      </w:r>
      <w:hyperlink w:history="0" r:id="rId105"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 реализация мероприятия по предоставлению государственной поддержки гражданам Владимирской области, перед которыми государство имеет обязательства по обеспечению жилыми помещениями в соответствии с законодательством, в соответствии с </w:t>
      </w:r>
      <w:hyperlink w:history="0" r:id="rId106"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21.03.2006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history="0" r:id="rId107" w:tooltip="Постановление Губернатора Владимирской обл. от 09.11.2011 N 1238 (ред. от 05.05.2023) &quot;О мерах по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Положением о рабочей группе по реализации на территории области комплекса процессных мероприятий &quot;Выполнение государственн {КонсультантПлюс}">
        <w:r>
          <w:rPr>
            <w:sz w:val="20"/>
            <w:color w:val="0000ff"/>
          </w:rPr>
          <w:t xml:space="preserve">постановлением</w:t>
        </w:r>
      </w:hyperlink>
      <w:r>
        <w:rPr>
          <w:sz w:val="20"/>
        </w:rPr>
        <w:t xml:space="preserve"> Губернатора Владимирской области от 09.11.2011 N 1238 "О мерах по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(абзац введен </w:t>
      </w:r>
      <w:hyperlink w:history="0" r:id="rId108"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администрации Владимирской области от 21.10.2022 N 714; в ред. </w:t>
      </w:r>
      <w:hyperlink w:history="0" r:id="rId109"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236" w:name="P236"/>
    <w:bookmarkEnd w:id="236"/>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НА РАЗВИТИЕ</w:t>
      </w:r>
    </w:p>
    <w:p>
      <w:pPr>
        <w:pStyle w:val="2"/>
        <w:jc w:val="center"/>
      </w:pPr>
      <w:r>
        <w:rPr>
          <w:sz w:val="20"/>
        </w:rPr>
        <w:t xml:space="preserve">ЖИЛИЩНОГО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0"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color w:val="392c69"/>
              </w:rPr>
              <w:t xml:space="preserve"> администрации Владимирской области</w:t>
            </w:r>
          </w:p>
          <w:p>
            <w:pPr>
              <w:pStyle w:val="0"/>
              <w:jc w:val="center"/>
            </w:pPr>
            <w:r>
              <w:rPr>
                <w:sz w:val="20"/>
                <w:color w:val="392c69"/>
              </w:rPr>
              <w:t xml:space="preserve">от 31.03.2022 N 197;</w:t>
            </w:r>
          </w:p>
          <w:p>
            <w:pPr>
              <w:pStyle w:val="0"/>
              <w:jc w:val="center"/>
            </w:pPr>
            <w:r>
              <w:rPr>
                <w:sz w:val="20"/>
                <w:color w:val="392c69"/>
              </w:rPr>
              <w:t xml:space="preserve">в ред. </w:t>
            </w:r>
            <w:hyperlink w:history="0" r:id="rId111"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21.10.2022 N 714,</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31.03.2023 </w:t>
            </w:r>
            <w:hyperlink w:history="0" r:id="rId11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N 206</w:t>
              </w:r>
            </w:hyperlink>
            <w:r>
              <w:rPr>
                <w:sz w:val="20"/>
                <w:color w:val="392c69"/>
              </w:rPr>
              <w:t xml:space="preserve">, от 22.08.2023 </w:t>
            </w:r>
            <w:hyperlink w:history="0" r:id="rId113"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предоставления и распределения субсидий из областного бюджета на мероприятия по стимулированию проектов развития жилищного строительства государственной программы Владимирской области "Обеспечение доступным и комфортным жильем населения Владимирской области" (далее - Правила):</w:t>
      </w:r>
    </w:p>
    <w:p>
      <w:pPr>
        <w:pStyle w:val="0"/>
        <w:spacing w:before="200" w:line-rule="auto"/>
        <w:ind w:firstLine="540"/>
        <w:jc w:val="both"/>
      </w:pPr>
      <w:r>
        <w:rPr>
          <w:sz w:val="20"/>
        </w:rPr>
        <w:t xml:space="preserve">- бюджетам городских округов, а также муниципальных районов при наличии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заключенного в соответствии с </w:t>
      </w:r>
      <w:hyperlink w:history="0" r:id="rId11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от 06.10.2003 N 131-ФЗ,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муниципального образования на создание условий для жилищного строительства; организацию в границах муниципального образования электро-, газо- и водоснабжения населения, водоотведения; организацию дорожной деятельности в отношении дорог местного значения, в пределах полномочий, установленных законодательством Российской Федерации;</w:t>
      </w:r>
    </w:p>
    <w:p>
      <w:pPr>
        <w:pStyle w:val="0"/>
        <w:spacing w:before="200" w:line-rule="auto"/>
        <w:ind w:firstLine="540"/>
        <w:jc w:val="both"/>
      </w:pPr>
      <w:r>
        <w:rPr>
          <w:sz w:val="20"/>
        </w:rPr>
        <w:t xml:space="preserve">- бюджетам муниципальных районов на организацию в границах муниципального района электро-, газоснабжения населения; организацию дорожной деятельности в отношении дорог местного значения в пределах полномочий, установленных законодательством Российской Федерации.</w:t>
      </w:r>
    </w:p>
    <w:p>
      <w:pPr>
        <w:pStyle w:val="0"/>
        <w:spacing w:before="200" w:line-rule="auto"/>
        <w:ind w:firstLine="540"/>
        <w:jc w:val="both"/>
      </w:pPr>
      <w:r>
        <w:rPr>
          <w:sz w:val="20"/>
        </w:rPr>
        <w:t xml:space="preserve">2. Субсидии направляются на мероприятия по реализации стимулирования программ развития жилищного строительства.</w:t>
      </w:r>
    </w:p>
    <w:p>
      <w:pPr>
        <w:pStyle w:val="0"/>
        <w:jc w:val="both"/>
      </w:pPr>
      <w:r>
        <w:rPr>
          <w:sz w:val="20"/>
        </w:rPr>
        <w:t xml:space="preserve">(в ред. </w:t>
      </w:r>
      <w:hyperlink w:history="0" r:id="rId115"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Мероприятия включают в себя реализацию проектов по развитию территорий, расположенных в границах населенных пунктов, предусматривающих строительство жилья, которые включены в муниципальные программы по развитию жилищного строительства.</w:t>
      </w:r>
    </w:p>
    <w:p>
      <w:pPr>
        <w:pStyle w:val="0"/>
        <w:spacing w:before="200" w:line-rule="auto"/>
        <w:ind w:firstLine="540"/>
        <w:jc w:val="both"/>
      </w:pPr>
      <w:r>
        <w:rPr>
          <w:sz w:val="20"/>
        </w:rPr>
        <w:t xml:space="preserve">Проект по развитию территорий включает в себя перечень мероприятий по обеспечению земельных участков объектами транспортной и коммунальной инфраструктуры.</w:t>
      </w:r>
    </w:p>
    <w:p>
      <w:pPr>
        <w:pStyle w:val="0"/>
        <w:jc w:val="both"/>
      </w:pPr>
      <w:r>
        <w:rPr>
          <w:sz w:val="20"/>
        </w:rPr>
        <w:t xml:space="preserve">(в ред. </w:t>
      </w:r>
      <w:hyperlink w:history="0" r:id="rId116"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2.1. Субсидии предоставляются на реализацию проектов по развитию территорий, соответствующих критериям, утвержденным нормативно-правовым актом Министерства архитектуры и строительства Владимирской области (далее - Министерство).</w:t>
      </w:r>
    </w:p>
    <w:p>
      <w:pPr>
        <w:pStyle w:val="0"/>
        <w:jc w:val="both"/>
      </w:pPr>
      <w:r>
        <w:rPr>
          <w:sz w:val="20"/>
        </w:rPr>
        <w:t xml:space="preserve">(в ред. </w:t>
      </w:r>
      <w:hyperlink w:history="0" r:id="rId11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2.2. Субсидии могут быть направлены на следующие цели:</w:t>
      </w:r>
    </w:p>
    <w:bookmarkStart w:id="259" w:name="P259"/>
    <w:bookmarkEnd w:id="259"/>
    <w:p>
      <w:pPr>
        <w:pStyle w:val="0"/>
        <w:spacing w:before="200" w:line-rule="auto"/>
        <w:ind w:firstLine="540"/>
        <w:jc w:val="both"/>
      </w:pPr>
      <w:r>
        <w:rPr>
          <w:sz w:val="20"/>
        </w:rPr>
        <w:t xml:space="preserve">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 (далее - Проекты);</w:t>
      </w:r>
    </w:p>
    <w:bookmarkStart w:id="260" w:name="P260"/>
    <w:bookmarkEnd w:id="260"/>
    <w:p>
      <w:pPr>
        <w:pStyle w:val="0"/>
        <w:spacing w:before="200" w:line-rule="auto"/>
        <w:ind w:firstLine="540"/>
        <w:jc w:val="both"/>
      </w:pPr>
      <w:r>
        <w:rPr>
          <w:sz w:val="20"/>
        </w:rPr>
        <w:t xml:space="preserve">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bookmarkStart w:id="261" w:name="P261"/>
    <w:bookmarkEnd w:id="261"/>
    <w:p>
      <w:pPr>
        <w:pStyle w:val="0"/>
        <w:spacing w:before="200" w:line-rule="auto"/>
        <w:ind w:firstLine="540"/>
        <w:jc w:val="both"/>
      </w:pPr>
      <w:r>
        <w:rPr>
          <w:sz w:val="20"/>
        </w:rPr>
        <w:t xml:space="preserve">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bookmarkStart w:id="262" w:name="P262"/>
    <w:bookmarkEnd w:id="262"/>
    <w:p>
      <w:pPr>
        <w:pStyle w:val="0"/>
        <w:spacing w:before="200" w:line-rule="auto"/>
        <w:ind w:firstLine="540"/>
        <w:jc w:val="both"/>
      </w:pPr>
      <w:r>
        <w:rPr>
          <w:sz w:val="20"/>
        </w:rPr>
        <w:t xml:space="preserve">г) строительство (реконструкция) объектов транспортной инфраструктуры в целях реализации проектов по развитию территорий;</w:t>
      </w:r>
    </w:p>
    <w:bookmarkStart w:id="263" w:name="P263"/>
    <w:bookmarkEnd w:id="263"/>
    <w:p>
      <w:pPr>
        <w:pStyle w:val="0"/>
        <w:spacing w:before="200" w:line-rule="auto"/>
        <w:ind w:firstLine="540"/>
        <w:jc w:val="both"/>
      </w:pPr>
      <w:r>
        <w:rPr>
          <w:sz w:val="20"/>
        </w:rPr>
        <w:t xml:space="preserve">д)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pPr>
        <w:pStyle w:val="0"/>
        <w:spacing w:before="200" w:line-rule="auto"/>
        <w:ind w:firstLine="540"/>
        <w:jc w:val="both"/>
      </w:pPr>
      <w:r>
        <w:rPr>
          <w:sz w:val="20"/>
        </w:rPr>
        <w:t xml:space="preserve">2.3. Совокупный размер средств субсидии, направляемых в соответствии с подпунктом "д" пункта 2.2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pPr>
        <w:pStyle w:val="0"/>
        <w:spacing w:before="200" w:line-rule="auto"/>
        <w:ind w:firstLine="540"/>
        <w:jc w:val="both"/>
      </w:pPr>
      <w:r>
        <w:rPr>
          <w:sz w:val="20"/>
        </w:rPr>
        <w:t xml:space="preserve">Не допускается предоставление субсидии на цели, указанные в </w:t>
      </w:r>
      <w:hyperlink w:history="0" w:anchor="P259" w:tooltip="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 (далее - Проекты);">
        <w:r>
          <w:rPr>
            <w:sz w:val="20"/>
            <w:color w:val="0000ff"/>
          </w:rPr>
          <w:t xml:space="preserve">подпунктах "а"</w:t>
        </w:r>
      </w:hyperlink>
      <w:r>
        <w:rPr>
          <w:sz w:val="20"/>
        </w:rPr>
        <w:t xml:space="preserve"> - </w:t>
      </w:r>
      <w:hyperlink w:history="0" w:anchor="P261" w:tooltip="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
        <w:r>
          <w:rPr>
            <w:sz w:val="20"/>
            <w:color w:val="0000ff"/>
          </w:rPr>
          <w:t xml:space="preserve">"в"</w:t>
        </w:r>
      </w:hyperlink>
      <w:r>
        <w:rPr>
          <w:sz w:val="20"/>
        </w:rPr>
        <w:t xml:space="preserve"> и </w:t>
      </w:r>
      <w:hyperlink w:history="0" w:anchor="P263" w:tooltip="д)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
        <w:r>
          <w:rPr>
            <w:sz w:val="20"/>
            <w:color w:val="0000ff"/>
          </w:rPr>
          <w:t xml:space="preserve">"д" пункта 2.2</w:t>
        </w:r>
      </w:hyperlink>
      <w:r>
        <w:rPr>
          <w:sz w:val="20"/>
        </w:rP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pPr>
        <w:pStyle w:val="0"/>
        <w:spacing w:before="200" w:line-rule="auto"/>
        <w:ind w:firstLine="540"/>
        <w:jc w:val="both"/>
      </w:pPr>
      <w:r>
        <w:rPr>
          <w:sz w:val="20"/>
        </w:rPr>
        <w:t xml:space="preserve">2.4. Возмещение затрат (части затрат) на уплату процентов по кредитам, полученным заемщиками, производится:</w:t>
      </w:r>
    </w:p>
    <w:p>
      <w:pPr>
        <w:pStyle w:val="0"/>
        <w:spacing w:before="200" w:line-rule="auto"/>
        <w:ind w:firstLine="540"/>
        <w:jc w:val="both"/>
      </w:pPr>
      <w:r>
        <w:rPr>
          <w:sz w:val="20"/>
        </w:rPr>
        <w:t xml:space="preserve">- 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pPr>
        <w:pStyle w:val="0"/>
        <w:spacing w:before="200" w:line-rule="auto"/>
        <w:ind w:firstLine="540"/>
        <w:jc w:val="both"/>
      </w:pPr>
      <w:r>
        <w:rPr>
          <w:sz w:val="20"/>
        </w:rPr>
        <w:t xml:space="preserve">- 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pPr>
        <w:pStyle w:val="0"/>
        <w:spacing w:before="200" w:line-rule="auto"/>
        <w:ind w:firstLine="540"/>
        <w:jc w:val="both"/>
      </w:pPr>
      <w:r>
        <w:rPr>
          <w:sz w:val="20"/>
        </w:rPr>
        <w:t xml:space="preserve">-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pPr>
        <w:pStyle w:val="0"/>
        <w:spacing w:before="200" w:line-rule="auto"/>
        <w:ind w:firstLine="540"/>
        <w:jc w:val="both"/>
      </w:pPr>
      <w:r>
        <w:rPr>
          <w:sz w:val="20"/>
        </w:rPr>
        <w:t xml:space="preserve">Возмещение затрат (части затрат) на уплату процентов по кредиту, начисленных и уплаченных по просроченной ссудной задолженности, не производится.</w:t>
      </w:r>
    </w:p>
    <w:p>
      <w:pPr>
        <w:pStyle w:val="0"/>
        <w:spacing w:before="200" w:line-rule="auto"/>
        <w:ind w:firstLine="540"/>
        <w:jc w:val="both"/>
      </w:pPr>
      <w:r>
        <w:rPr>
          <w:sz w:val="20"/>
        </w:rPr>
        <w:t xml:space="preserve">3. Предоставление субсидий бюджетам муниципальных образований на софинансирование мероприятий осуществляется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Министерству.</w:t>
      </w:r>
    </w:p>
    <w:p>
      <w:pPr>
        <w:pStyle w:val="0"/>
        <w:jc w:val="both"/>
      </w:pPr>
      <w:r>
        <w:rPr>
          <w:sz w:val="20"/>
        </w:rPr>
        <w:t xml:space="preserve">(в ред. </w:t>
      </w:r>
      <w:hyperlink w:history="0" r:id="rId11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4. Субсидии предоставляются при соблюдении следующих условий:</w:t>
      </w:r>
    </w:p>
    <w:p>
      <w:pPr>
        <w:pStyle w:val="0"/>
        <w:spacing w:before="200" w:line-rule="auto"/>
        <w:ind w:firstLine="540"/>
        <w:jc w:val="both"/>
      </w:pPr>
      <w:r>
        <w:rPr>
          <w:sz w:val="20"/>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областного бюджета;</w:t>
      </w:r>
    </w:p>
    <w:p>
      <w:pPr>
        <w:pStyle w:val="0"/>
        <w:spacing w:before="200" w:line-rule="auto"/>
        <w:ind w:firstLine="540"/>
        <w:jc w:val="both"/>
      </w:pPr>
      <w:r>
        <w:rPr>
          <w:sz w:val="20"/>
        </w:rPr>
        <w:t xml:space="preserve">б) заключение соглашения о предоставлении из бюджета области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в) наличие правового акта муниципального образования,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5. Для участия в мероприятии муниципальные образования представляют в Министерство заявку на участие по форме и в срок, которые утверждаются Министерством (далее - заявка).</w:t>
      </w:r>
    </w:p>
    <w:p>
      <w:pPr>
        <w:pStyle w:val="0"/>
        <w:jc w:val="both"/>
      </w:pPr>
      <w:r>
        <w:rPr>
          <w:sz w:val="20"/>
        </w:rPr>
        <w:t xml:space="preserve">(в ред. </w:t>
      </w:r>
      <w:hyperlink w:history="0" r:id="rId11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5.1. При планировании направления субсидии на цель, предусмотренную </w:t>
      </w:r>
      <w:hyperlink w:history="0" w:anchor="P259" w:tooltip="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 (далее - Проекты);">
        <w:r>
          <w:rPr>
            <w:sz w:val="20"/>
            <w:color w:val="0000ff"/>
          </w:rPr>
          <w:t xml:space="preserve">подпунктом "а" пункта 2.2</w:t>
        </w:r>
      </w:hyperlink>
      <w:r>
        <w:rPr>
          <w:sz w:val="20"/>
        </w:rPr>
        <w:t xml:space="preserve"> настоящих Правил, одновременно с заявкой представляются следующие документы:</w:t>
      </w:r>
    </w:p>
    <w:p>
      <w:pPr>
        <w:pStyle w:val="0"/>
        <w:spacing w:before="200" w:line-rule="auto"/>
        <w:ind w:firstLine="540"/>
        <w:jc w:val="both"/>
      </w:pPr>
      <w:r>
        <w:rPr>
          <w:sz w:val="20"/>
        </w:rPr>
        <w:t xml:space="preserve">а) заявление заемщика о возмещении затрат (части затрат) на уплату процентов по кредиту, составленное в свободной форме;</w:t>
      </w:r>
    </w:p>
    <w:p>
      <w:pPr>
        <w:pStyle w:val="0"/>
        <w:spacing w:before="200" w:line-rule="auto"/>
        <w:ind w:firstLine="540"/>
        <w:jc w:val="both"/>
      </w:pPr>
      <w:r>
        <w:rPr>
          <w:sz w:val="20"/>
        </w:rPr>
        <w:t xml:space="preserve">б) копия кредитного договора, заверенная кредитной организацией, выдавшей кредит;</w:t>
      </w:r>
    </w:p>
    <w:p>
      <w:pPr>
        <w:pStyle w:val="0"/>
        <w:spacing w:before="200" w:line-rule="auto"/>
        <w:ind w:firstLine="540"/>
        <w:jc w:val="both"/>
      </w:pPr>
      <w:r>
        <w:rPr>
          <w:sz w:val="20"/>
        </w:rPr>
        <w:t xml:space="preserve">в) выписка из ссудного счета о получении кредита, график погашения кредита и уплаты процентов по нему;</w:t>
      </w:r>
    </w:p>
    <w:p>
      <w:pPr>
        <w:pStyle w:val="0"/>
        <w:spacing w:before="200" w:line-rule="auto"/>
        <w:ind w:firstLine="540"/>
        <w:jc w:val="both"/>
      </w:pPr>
      <w:r>
        <w:rPr>
          <w:sz w:val="20"/>
        </w:rPr>
        <w:t xml:space="preserve">г) расчет размера средств на возмещение затрат (части затрат) на уплату процентов по кредиту до 2024 года включительно;</w:t>
      </w:r>
    </w:p>
    <w:p>
      <w:pPr>
        <w:pStyle w:val="0"/>
        <w:spacing w:before="200" w:line-rule="auto"/>
        <w:ind w:firstLine="540"/>
        <w:jc w:val="both"/>
      </w:pPr>
      <w:r>
        <w:rPr>
          <w:sz w:val="20"/>
        </w:rPr>
        <w:t xml:space="preserve">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pPr>
        <w:pStyle w:val="0"/>
        <w:spacing w:before="200" w:line-rule="auto"/>
        <w:ind w:firstLine="540"/>
        <w:jc w:val="both"/>
      </w:pPr>
      <w:r>
        <w:rPr>
          <w:sz w:val="20"/>
        </w:rPr>
        <w:t xml:space="preserve">5.2. При планировании направления субсидии на цель, предусмотренную </w:t>
      </w:r>
      <w:hyperlink w:history="0" w:anchor="P260" w:tooltip="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
        <w:r>
          <w:rPr>
            <w:sz w:val="20"/>
            <w:color w:val="0000ff"/>
          </w:rPr>
          <w:t xml:space="preserve">подпунктом "б" пункта 2.2</w:t>
        </w:r>
      </w:hyperlink>
      <w:r>
        <w:rPr>
          <w:sz w:val="20"/>
        </w:rPr>
        <w:t xml:space="preserve"> настоящих Правил, одновременно с заявкой представляются следующие документы:</w:t>
      </w:r>
    </w:p>
    <w:p>
      <w:pPr>
        <w:pStyle w:val="0"/>
        <w:spacing w:before="200" w:line-rule="auto"/>
        <w:ind w:firstLine="540"/>
        <w:jc w:val="both"/>
      </w:pPr>
      <w:r>
        <w:rPr>
          <w:sz w:val="20"/>
        </w:rPr>
        <w:t xml:space="preserve">а) расчет размера средств на возмещение затрат (части затрат) на выплату платы концедента по концессионному соглашению до 2024 года включительно;</w:t>
      </w:r>
    </w:p>
    <w:p>
      <w:pPr>
        <w:pStyle w:val="0"/>
        <w:spacing w:before="200" w:line-rule="auto"/>
        <w:ind w:firstLine="540"/>
        <w:jc w:val="both"/>
      </w:pPr>
      <w:r>
        <w:rPr>
          <w:sz w:val="20"/>
        </w:rPr>
        <w:t xml:space="preserve">б) копия заключенного концессионного соглашения, предусматривающего в том числе выплату платы концедента по концессионному соглашению.</w:t>
      </w:r>
    </w:p>
    <w:p>
      <w:pPr>
        <w:pStyle w:val="0"/>
        <w:spacing w:before="200" w:line-rule="auto"/>
        <w:ind w:firstLine="540"/>
        <w:jc w:val="both"/>
      </w:pPr>
      <w:r>
        <w:rPr>
          <w:sz w:val="20"/>
        </w:rPr>
        <w:t xml:space="preserve">5.3. При планировании направления субсидии на цель, предусмотренную </w:t>
      </w:r>
      <w:hyperlink w:history="0" w:anchor="P261" w:tooltip="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
        <w:r>
          <w:rPr>
            <w:sz w:val="20"/>
            <w:color w:val="0000ff"/>
          </w:rPr>
          <w:t xml:space="preserve">подпунктом "в" пункта 2.2</w:t>
        </w:r>
      </w:hyperlink>
      <w:r>
        <w:rPr>
          <w:sz w:val="20"/>
        </w:rPr>
        <w:t xml:space="preserve"> настоящих Правил, одновременно с заявкой представляются следующие документы:</w:t>
      </w:r>
    </w:p>
    <w:p>
      <w:pPr>
        <w:pStyle w:val="0"/>
        <w:spacing w:before="200" w:line-rule="auto"/>
        <w:ind w:firstLine="540"/>
        <w:jc w:val="both"/>
      </w:pPr>
      <w:r>
        <w:rPr>
          <w:sz w:val="20"/>
        </w:rPr>
        <w:t xml:space="preserve">а) 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pPr>
        <w:pStyle w:val="0"/>
        <w:spacing w:before="200" w:line-rule="auto"/>
        <w:ind w:firstLine="540"/>
        <w:jc w:val="both"/>
      </w:pPr>
      <w:r>
        <w:rPr>
          <w:sz w:val="20"/>
        </w:rPr>
        <w:t xml:space="preserve">б) 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pPr>
        <w:pStyle w:val="0"/>
        <w:spacing w:before="200" w:line-rule="auto"/>
        <w:ind w:firstLine="540"/>
        <w:jc w:val="both"/>
      </w:pPr>
      <w:r>
        <w:rPr>
          <w:sz w:val="20"/>
        </w:rPr>
        <w:t xml:space="preserve">в) 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pPr>
        <w:pStyle w:val="0"/>
        <w:spacing w:before="200" w:line-rule="auto"/>
        <w:ind w:firstLine="540"/>
        <w:jc w:val="both"/>
      </w:pPr>
      <w:r>
        <w:rPr>
          <w:sz w:val="20"/>
        </w:rPr>
        <w:t xml:space="preserve">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pPr>
        <w:pStyle w:val="0"/>
        <w:spacing w:before="200" w:line-rule="auto"/>
        <w:ind w:firstLine="540"/>
        <w:jc w:val="both"/>
      </w:pPr>
      <w:r>
        <w:rPr>
          <w:sz w:val="20"/>
        </w:rPr>
        <w:t xml:space="preserve">5.4. При планировании направления субсидий на софинансирование объектов капитального строительства муниципальной собственности на цели, предусмотренные </w:t>
      </w:r>
      <w:hyperlink w:history="0" w:anchor="P262" w:tooltip="г) строительство (реконструкция) объектов транспортной инфраструктуры в целях реализации проектов по развитию территорий;">
        <w:r>
          <w:rPr>
            <w:sz w:val="20"/>
            <w:color w:val="0000ff"/>
          </w:rPr>
          <w:t xml:space="preserve">пунктами "г"</w:t>
        </w:r>
      </w:hyperlink>
      <w:r>
        <w:rPr>
          <w:sz w:val="20"/>
        </w:rPr>
        <w:t xml:space="preserve"> и </w:t>
      </w:r>
      <w:hyperlink w:history="0" w:anchor="P263" w:tooltip="д)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
        <w:r>
          <w:rPr>
            <w:sz w:val="20"/>
            <w:color w:val="0000ff"/>
          </w:rPr>
          <w:t xml:space="preserve">"д" пункта 2.2</w:t>
        </w:r>
      </w:hyperlink>
      <w:r>
        <w:rPr>
          <w:sz w:val="20"/>
        </w:rPr>
        <w:t xml:space="preserve"> настоящих Правил, муниципальными образованиями одновременно с заявкой дополнительно представляются в отношении каждого объекта капитального строительства следующие сведения и документы:</w:t>
      </w:r>
    </w:p>
    <w:p>
      <w:pPr>
        <w:pStyle w:val="0"/>
        <w:spacing w:before="200" w:line-rule="auto"/>
        <w:ind w:firstLine="540"/>
        <w:jc w:val="both"/>
      </w:pPr>
      <w:r>
        <w:rPr>
          <w:sz w:val="20"/>
        </w:rPr>
        <w:t xml:space="preserve">а) наименование объекта капитального строительства, технологические параметры, сроки ввода в эксплуатацию;</w:t>
      </w:r>
    </w:p>
    <w:p>
      <w:pPr>
        <w:pStyle w:val="0"/>
        <w:spacing w:before="200" w:line-rule="auto"/>
        <w:ind w:firstLine="540"/>
        <w:jc w:val="both"/>
      </w:pPr>
      <w:r>
        <w:rPr>
          <w:sz w:val="20"/>
        </w:rPr>
        <w:t xml:space="preserve">б) размер бюджетных ассигнований, планируемых на финансирование строительства объекта капитального строительства;</w:t>
      </w:r>
    </w:p>
    <w:p>
      <w:pPr>
        <w:pStyle w:val="0"/>
        <w:spacing w:before="200" w:line-rule="auto"/>
        <w:ind w:firstLine="540"/>
        <w:jc w:val="both"/>
      </w:pPr>
      <w:r>
        <w:rPr>
          <w:sz w:val="20"/>
        </w:rPr>
        <w:t xml:space="preserve">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pPr>
        <w:pStyle w:val="0"/>
        <w:spacing w:before="200" w:line-rule="auto"/>
        <w:ind w:firstLine="540"/>
        <w:jc w:val="both"/>
      </w:pPr>
      <w:r>
        <w:rPr>
          <w:sz w:val="20"/>
        </w:rPr>
        <w:t xml:space="preserve">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одновременно с заявкой представляется только копия утвержденного задания на проектирование;</w:t>
      </w:r>
    </w:p>
    <w:p>
      <w:pPr>
        <w:pStyle w:val="0"/>
        <w:spacing w:before="200" w:line-rule="auto"/>
        <w:ind w:firstLine="540"/>
        <w:jc w:val="both"/>
      </w:pPr>
      <w:r>
        <w:rPr>
          <w:sz w:val="20"/>
        </w:rPr>
        <w:t xml:space="preserve">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pPr>
        <w:pStyle w:val="0"/>
        <w:spacing w:before="200" w:line-rule="auto"/>
        <w:ind w:firstLine="540"/>
        <w:jc w:val="both"/>
      </w:pPr>
      <w:r>
        <w:rPr>
          <w:sz w:val="20"/>
        </w:rPr>
        <w:t xml:space="preserve">д) титульный список вновь начинаемых и (или) переходящих объектов капитального строительства, утвержденный заказчиком;</w:t>
      </w:r>
    </w:p>
    <w:p>
      <w:pPr>
        <w:pStyle w:val="0"/>
        <w:spacing w:before="200" w:line-rule="auto"/>
        <w:ind w:firstLine="540"/>
        <w:jc w:val="both"/>
      </w:pPr>
      <w:r>
        <w:rPr>
          <w:sz w:val="20"/>
        </w:rP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w:history="0" r:id="rId120" w:tooltip="Постановление Правительства РФ от 12.08.2008 N 590 (ред. от 01.03.2022, с изм. от 15.03.2023)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 {КонсультантПлюс}">
        <w:r>
          <w:rPr>
            <w:sz w:val="20"/>
            <w:color w:val="0000ff"/>
          </w:rPr>
          <w:t xml:space="preserve">Правилами</w:t>
        </w:r>
      </w:hyperlink>
      <w:r>
        <w:rPr>
          <w:sz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12.08.2008 N 590.</w:t>
      </w:r>
    </w:p>
    <w:p>
      <w:pPr>
        <w:pStyle w:val="0"/>
        <w:spacing w:before="200" w:line-rule="auto"/>
        <w:ind w:firstLine="540"/>
        <w:jc w:val="both"/>
      </w:pPr>
      <w:r>
        <w:rPr>
          <w:sz w:val="20"/>
        </w:rPr>
        <w:t xml:space="preserve">Предоставление документов осуществляется с учетом положений </w:t>
      </w:r>
      <w:hyperlink w:history="0" r:id="rId121" w:tooltip="Постановление Правительства РФ от 15.03.2023 N 399 &quot;О случаях и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о внесении изменений в некоторые акты Правительства Российской Федерации, приостановлении действия постановления Правительства Российской Федерации от 12 августа 2008 г. N 590 и отдельных положений некоторых актов Правительства Российской Федерации, а также признании утратившими силу неко {КонсультантПлюс}">
        <w:r>
          <w:rPr>
            <w:sz w:val="20"/>
            <w:color w:val="0000ff"/>
          </w:rPr>
          <w:t xml:space="preserve">постановления</w:t>
        </w:r>
      </w:hyperlink>
      <w:r>
        <w:rPr>
          <w:sz w:val="20"/>
        </w:rPr>
        <w:t xml:space="preserve"> Правительства Российской Федерации от 15.03.2023 N 399 "О случаях и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о внесении изменений в некоторые акты Правительства Российской Федерации, приостановлении действия постановления Правительства Российской Федерации от 12 августа 2008 г. N 590 и отдельных положений некоторых актов Правительства Российской Федерации, а также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(абзац введен </w:t>
      </w:r>
      <w:hyperlink w:history="0" r:id="rId122"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6. Исключен. - </w:t>
      </w:r>
      <w:hyperlink w:history="0" r:id="rId123"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Постановление</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7. Субсидии на реализацию мероприятий предоставляются при условии финансирования из средств местных бюджетов.</w:t>
      </w:r>
    </w:p>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из областного бюджета устанавливается в соответствии с распоряжением Правительства Владимирской области об утверждении предельного уровня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w:t>
      </w:r>
    </w:p>
    <w:p>
      <w:pPr>
        <w:pStyle w:val="0"/>
        <w:jc w:val="both"/>
      </w:pPr>
      <w:r>
        <w:rPr>
          <w:sz w:val="20"/>
        </w:rPr>
        <w:t xml:space="preserve">(в ред. </w:t>
      </w:r>
      <w:hyperlink w:history="0" r:id="rId12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При выделении федеральных субсидий на софинансирование программных мероприятий предельный уровень софинансирования из областного бюджета составляет 99 процентов.</w:t>
      </w:r>
    </w:p>
    <w:p>
      <w:pPr>
        <w:pStyle w:val="0"/>
        <w:spacing w:before="200" w:line-rule="auto"/>
        <w:ind w:firstLine="540"/>
        <w:jc w:val="both"/>
      </w:pPr>
      <w:r>
        <w:rPr>
          <w:sz w:val="20"/>
        </w:rPr>
        <w:t xml:space="preserve">8. Исключен. - </w:t>
      </w:r>
      <w:hyperlink w:history="0" r:id="rId125"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Постановление</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9. Распределение субсидий бюджетам муниципальных образований утверждается законом об областном бюджете на очередной финансовый год и плановый период (далее - Закон) или постановлением Правительства Владимирской области.</w:t>
      </w:r>
    </w:p>
    <w:p>
      <w:pPr>
        <w:pStyle w:val="0"/>
        <w:jc w:val="both"/>
      </w:pPr>
      <w:r>
        <w:rPr>
          <w:sz w:val="20"/>
        </w:rPr>
        <w:t xml:space="preserve">(п. 9 в ред. </w:t>
      </w:r>
      <w:hyperlink w:history="0" r:id="rId12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10. Министерство в сроки, установленные Правительством Владимирской области, заключает с муниципальными образованиями соглашения о финансировании мероприятий по региональным проектам (далее - соглашения).</w:t>
      </w:r>
    </w:p>
    <w:p>
      <w:pPr>
        <w:pStyle w:val="0"/>
        <w:jc w:val="both"/>
      </w:pPr>
      <w:r>
        <w:rPr>
          <w:sz w:val="20"/>
        </w:rPr>
        <w:t xml:space="preserve">(в ред. </w:t>
      </w:r>
      <w:hyperlink w:history="0" r:id="rId12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11. При софинансировании строительства объекта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которая должна соответствовать требованиям, установленным правилами, принятыми на основании </w:t>
      </w:r>
      <w:hyperlink w:history="0" r:id="rId128" w:tooltip="&quot;Бюджетный кодекс Российской Федерации&quot; от 31.07.1998 N 145-ФЗ (ред. от 02.11.2023) {КонсультантПлюс}">
        <w:r>
          <w:rPr>
            <w:sz w:val="20"/>
            <w:color w:val="0000ff"/>
          </w:rPr>
          <w:t xml:space="preserve">абзаца 1 пункта 3 статьи 132</w:t>
        </w:r>
      </w:hyperlink>
      <w:r>
        <w:rPr>
          <w:sz w:val="20"/>
        </w:rPr>
        <w:t xml:space="preserve"> Бюджетного кодекса Российской Федерации, не позднее 30-го дня со дня вступления в силу соглашения о предоставлении субсидии из федерального бюджета бюджету Владимирской области.</w:t>
      </w:r>
    </w:p>
    <w:p>
      <w:pPr>
        <w:pStyle w:val="0"/>
        <w:spacing w:before="200" w:line-rule="auto"/>
        <w:ind w:firstLine="540"/>
        <w:jc w:val="both"/>
      </w:pPr>
      <w:r>
        <w:rPr>
          <w:sz w:val="20"/>
        </w:rPr>
        <w:t xml:space="preserve">Соглашение заключается в соответствии с типовой формой, утвержденной Министерством финансов Владимирской области.</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государственных программ Владимирской области и (или) региональных целевых программ или результатов региональных проектов, а также случая сокращения размера субсидии.</w:t>
      </w:r>
    </w:p>
    <w:p>
      <w:pPr>
        <w:pStyle w:val="0"/>
        <w:spacing w:before="200" w:line-rule="auto"/>
        <w:ind w:firstLine="540"/>
        <w:jc w:val="both"/>
      </w:pPr>
      <w:r>
        <w:rPr>
          <w:sz w:val="20"/>
        </w:rPr>
        <w:t xml:space="preserve">В отношении субсидий, предоставляемых на реализацию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w:t>
      </w:r>
    </w:p>
    <w:p>
      <w:pPr>
        <w:pStyle w:val="0"/>
        <w:jc w:val="both"/>
      </w:pPr>
      <w:r>
        <w:rPr>
          <w:sz w:val="20"/>
        </w:rPr>
        <w:t xml:space="preserve">(п. 11 в ред. </w:t>
      </w:r>
      <w:hyperlink w:history="0" r:id="rId129"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12. Эффективность использования субсидии оценивается Министерством путем сравнения фактически достигнутых и плановых значений следующего результата использования субсидии, предусмотренного Соглашением, - объем ввода жилья в рамках мероприятия по стимулированию программ развития жилищного строительства субъектов Российской Федерации регионального проекта.</w:t>
      </w:r>
    </w:p>
    <w:p>
      <w:pPr>
        <w:pStyle w:val="0"/>
        <w:jc w:val="both"/>
      </w:pPr>
      <w:r>
        <w:rPr>
          <w:sz w:val="20"/>
        </w:rPr>
        <w:t xml:space="preserve">(в ред. </w:t>
      </w:r>
      <w:hyperlink w:history="0" r:id="rId13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13. Финансирование мероприятий осуществляется в соответствии с </w:t>
      </w:r>
      <w:hyperlink w:history="0" r:id="rId131"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постановлением</w:t>
        </w:r>
      </w:hyperlink>
      <w:r>
        <w:rPr>
          <w:sz w:val="20"/>
        </w:rPr>
        <w:t xml:space="preserve"> Губернатора области от 15.07.2008 N 517 "О реализации отдельных положений Бюджетного кодекса Российской Федерации в части финансирования объектов капитального строительства".</w:t>
      </w:r>
    </w:p>
    <w:p>
      <w:pPr>
        <w:pStyle w:val="0"/>
        <w:spacing w:before="200" w:line-rule="auto"/>
        <w:ind w:firstLine="540"/>
        <w:jc w:val="both"/>
      </w:pPr>
      <w:r>
        <w:rPr>
          <w:sz w:val="20"/>
        </w:rPr>
        <w:t xml:space="preserve">Решение о наличии потребности в субсидиях, предоставленных местным бюджетам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Министерство архитектуры и строительства Владимирской области по согласованию с Министерством финансов Владимирской области в срок не позднее 30 рабочих дней со дня поступления указанных средств в областной бюджет.</w:t>
      </w:r>
    </w:p>
    <w:p>
      <w:pPr>
        <w:pStyle w:val="0"/>
        <w:jc w:val="both"/>
      </w:pPr>
      <w:r>
        <w:rPr>
          <w:sz w:val="20"/>
        </w:rPr>
        <w:t xml:space="preserve">(в ред. </w:t>
      </w:r>
      <w:hyperlink w:history="0" r:id="rId13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принятия Министерством решения о наличии потребности в субсидиях средства в объеме, не превышающем остатка субсидий, не использованных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jc w:val="both"/>
      </w:pPr>
      <w:r>
        <w:rPr>
          <w:sz w:val="20"/>
        </w:rPr>
        <w:t xml:space="preserve">(в ред. </w:t>
      </w:r>
      <w:hyperlink w:history="0" r:id="rId13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Решение о возврате не использованных в отчетном финансовом году субсидий в бюджеты муниципальных образований принимается Министерством в случае, если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jc w:val="both"/>
      </w:pPr>
      <w:r>
        <w:rPr>
          <w:sz w:val="20"/>
        </w:rPr>
        <w:t xml:space="preserve">(в ред. </w:t>
      </w:r>
      <w:hyperlink w:history="0" r:id="rId13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14. Органы местного самоуправления предоставляют ответственному исполнителю мероприятий ежеквартально до 5 числа месяца, следующего за отчетным периодом, </w:t>
      </w:r>
      <w:hyperlink w:history="0" r:id="rId135"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отчет</w:t>
        </w:r>
      </w:hyperlink>
      <w:r>
        <w:rPr>
          <w:sz w:val="20"/>
        </w:rPr>
        <w:t xml:space="preserve"> об объемах фактического финансирования из местного бюджета по формам, утвержденным постановлением Губернатора области от 15.07.2008 N 517.</w:t>
      </w:r>
    </w:p>
    <w:p>
      <w:pPr>
        <w:pStyle w:val="0"/>
        <w:spacing w:before="200" w:line-rule="auto"/>
        <w:ind w:firstLine="540"/>
        <w:jc w:val="both"/>
      </w:pPr>
      <w:r>
        <w:rPr>
          <w:sz w:val="20"/>
        </w:rPr>
        <w:t xml:space="preserve">При реализации мероприятий, предусмотренных </w:t>
      </w:r>
      <w:hyperlink w:history="0" w:anchor="P259" w:tooltip="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 (далее - Проекты);">
        <w:r>
          <w:rPr>
            <w:sz w:val="20"/>
            <w:color w:val="0000ff"/>
          </w:rPr>
          <w:t xml:space="preserve">подпунктом "а" пункта 2.2</w:t>
        </w:r>
      </w:hyperlink>
      <w:r>
        <w:rPr>
          <w:sz w:val="20"/>
        </w:rPr>
        <w:t xml:space="preserve"> настоящих Правил, Уполномоченный орган представляет в Министерство отчетность об осуществлении расходов, в целях софинансирования которых предоставляется субсидия, а также о достижении значений результатов использования субсидии.</w:t>
      </w:r>
    </w:p>
    <w:p>
      <w:pPr>
        <w:pStyle w:val="0"/>
        <w:jc w:val="both"/>
      </w:pPr>
      <w:r>
        <w:rPr>
          <w:sz w:val="20"/>
        </w:rPr>
        <w:t xml:space="preserve">(в ред. </w:t>
      </w:r>
      <w:hyperlink w:history="0" r:id="rId13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15. В случае несоблюдения органами местного самоуправления условий предоставления субсидий и обязательств по их целевому и эффективному использованию, осуществляется возврат субсидий в областной бюджет в порядке, установленном </w:t>
      </w:r>
      <w:hyperlink w:history="0" r:id="rId137"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14</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w:t>
      </w:r>
    </w:p>
    <w:p>
      <w:pPr>
        <w:pStyle w:val="0"/>
        <w:jc w:val="both"/>
      </w:pPr>
      <w:r>
        <w:rPr>
          <w:sz w:val="20"/>
        </w:rPr>
        <w:t xml:space="preserve">(в ред. </w:t>
      </w:r>
      <w:hyperlink w:history="0" r:id="rId138"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предусмотренных </w:t>
      </w:r>
      <w:hyperlink w:history="0" r:id="rId139"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14</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jc w:val="both"/>
      </w:pPr>
      <w:r>
        <w:rPr>
          <w:sz w:val="20"/>
        </w:rPr>
        <w:t xml:space="preserve">(в ред. </w:t>
      </w:r>
      <w:hyperlink w:history="0" r:id="rId140"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16. Контроль за соблюдением получателями субсидий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jc w:val="both"/>
      </w:pPr>
      <w:r>
        <w:rPr>
          <w:sz w:val="20"/>
        </w:rPr>
        <w:t xml:space="preserve">(в ред. </w:t>
      </w:r>
      <w:hyperlink w:history="0" r:id="rId14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w:t>
      </w:r>
    </w:p>
    <w:p>
      <w:pPr>
        <w:pStyle w:val="0"/>
        <w:jc w:val="both"/>
      </w:pPr>
      <w:r>
        <w:rPr>
          <w:sz w:val="20"/>
        </w:rPr>
        <w:t xml:space="preserve">(в ред. </w:t>
      </w:r>
      <w:hyperlink w:history="0" r:id="rId14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17. 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 и о выявленных нарушениях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350" w:name="P350"/>
    <w:bookmarkEnd w:id="350"/>
    <w:p>
      <w:pPr>
        <w:pStyle w:val="2"/>
        <w:jc w:val="center"/>
      </w:pPr>
      <w:r>
        <w:rPr>
          <w:sz w:val="20"/>
        </w:rPr>
        <w:t xml:space="preserve">ПРАВИЛА</w:t>
      </w:r>
    </w:p>
    <w:p>
      <w:pPr>
        <w:pStyle w:val="2"/>
        <w:jc w:val="center"/>
      </w:pPr>
      <w:r>
        <w:rPr>
          <w:sz w:val="20"/>
        </w:rPr>
        <w:t xml:space="preserve">ПРЕДОСТАВЛЕНИЯ СУБСИДИЙ БЮДЖЕТАМ МУНИЦИПАЛЬНЫХ</w:t>
      </w:r>
    </w:p>
    <w:p>
      <w:pPr>
        <w:pStyle w:val="2"/>
        <w:jc w:val="center"/>
      </w:pPr>
      <w:r>
        <w:rPr>
          <w:sz w:val="20"/>
        </w:rPr>
        <w:t xml:space="preserve">ОБРАЗОВАНИЙ НА РЕАЛИЗАЦИЮ МЕРОПРИЯТИЙ ПО ОБЕСПЕЧЕНИЮ</w:t>
      </w:r>
    </w:p>
    <w:p>
      <w:pPr>
        <w:pStyle w:val="2"/>
        <w:jc w:val="center"/>
      </w:pPr>
      <w:r>
        <w:rPr>
          <w:sz w:val="20"/>
        </w:rPr>
        <w:t xml:space="preserve">ТЕРРИТОРИЙ ДОКУМЕНТАЦИЕЙ ДЛЯ ОСУЩЕСТВЛЕНИЯ</w:t>
      </w:r>
    </w:p>
    <w:p>
      <w:pPr>
        <w:pStyle w:val="2"/>
        <w:jc w:val="center"/>
      </w:pPr>
      <w:r>
        <w:rPr>
          <w:sz w:val="20"/>
        </w:rPr>
        <w:t xml:space="preserve">ГРАДОСТРОИТЕЛЬНОЙ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43"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color w:val="392c69"/>
              </w:rPr>
              <w:t xml:space="preserve"> администрации Владимирской области</w:t>
            </w:r>
          </w:p>
          <w:p>
            <w:pPr>
              <w:pStyle w:val="0"/>
              <w:jc w:val="center"/>
            </w:pPr>
            <w:r>
              <w:rPr>
                <w:sz w:val="20"/>
                <w:color w:val="392c69"/>
              </w:rPr>
              <w:t xml:space="preserve">от 31.03.2022 N 197;</w:t>
            </w:r>
          </w:p>
          <w:p>
            <w:pPr>
              <w:pStyle w:val="0"/>
              <w:jc w:val="center"/>
            </w:pPr>
            <w:r>
              <w:rPr>
                <w:sz w:val="20"/>
                <w:color w:val="392c69"/>
              </w:rPr>
              <w:t xml:space="preserve">в ред. </w:t>
            </w:r>
            <w:hyperlink w:history="0" r:id="rId144"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21.10.2022 N 714,</w:t>
            </w:r>
          </w:p>
          <w:p>
            <w:pPr>
              <w:pStyle w:val="0"/>
              <w:jc w:val="center"/>
            </w:pPr>
            <w:hyperlink w:history="0" r:id="rId14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31.03.2023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предоставления и распределения субсидий из областного бюджета на реализацию мероприятий по разработке (корректировке) документов территориального планирования, правил землепользования и застройки, документации по планировке территорий, нормативов градостроительного проектирования (далее - Правила).</w:t>
      </w:r>
    </w:p>
    <w:p>
      <w:pPr>
        <w:pStyle w:val="0"/>
        <w:spacing w:before="200" w:line-rule="auto"/>
        <w:ind w:firstLine="540"/>
        <w:jc w:val="both"/>
      </w:pPr>
      <w:r>
        <w:rPr>
          <w:sz w:val="20"/>
        </w:rPr>
        <w:t xml:space="preserve">2. Субсидии областного бюджета предоставляются бюджетам:</w:t>
      </w:r>
    </w:p>
    <w:p>
      <w:pPr>
        <w:pStyle w:val="0"/>
        <w:spacing w:before="200" w:line-rule="auto"/>
        <w:ind w:firstLine="540"/>
        <w:jc w:val="both"/>
      </w:pPr>
      <w:r>
        <w:rPr>
          <w:sz w:val="20"/>
        </w:rPr>
        <w:t xml:space="preserve">- городских поселений, городских округов, а также муниципальных районов при наличии соглашения с органами местного самоуправления отдельных поселений, входящих в состав муниципального района, о передаче им для осуществления части своих полномочий по решению вопросов местного значения, заключенного в соответствии с </w:t>
      </w:r>
      <w:hyperlink w:history="0" r:id="rId14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от 06.10.2003 N 131-ФЗ,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муниципального образования на разработку (корректировку) документов территориального планирования, правил землепользования и застройки, документации по планировке территорий, нормативов градостроительного проектирования городских поселений и городских округов;</w:t>
      </w:r>
    </w:p>
    <w:p>
      <w:pPr>
        <w:pStyle w:val="0"/>
        <w:spacing w:before="200" w:line-rule="auto"/>
        <w:ind w:firstLine="540"/>
        <w:jc w:val="both"/>
      </w:pPr>
      <w:r>
        <w:rPr>
          <w:sz w:val="20"/>
        </w:rPr>
        <w:t xml:space="preserve">- муниципальных районов на утверждение схем территориального планирования муниципального района и подготовленной на их основе документации по планировке территории (далее - Мероприятия).</w:t>
      </w:r>
    </w:p>
    <w:p>
      <w:pPr>
        <w:pStyle w:val="0"/>
        <w:spacing w:before="200" w:line-rule="auto"/>
        <w:ind w:firstLine="540"/>
        <w:jc w:val="both"/>
      </w:pPr>
      <w:r>
        <w:rPr>
          <w:sz w:val="20"/>
        </w:rPr>
        <w:t xml:space="preserve">3. Предоставление субсидий бюджетам муниципальных образований на софинансирование Мероприятий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Министерству архитектуры и строительства Владимирской области (далее - Министерство).</w:t>
      </w:r>
    </w:p>
    <w:p>
      <w:pPr>
        <w:pStyle w:val="0"/>
        <w:jc w:val="both"/>
      </w:pPr>
      <w:r>
        <w:rPr>
          <w:sz w:val="20"/>
        </w:rPr>
        <w:t xml:space="preserve">(в ред. </w:t>
      </w:r>
      <w:hyperlink w:history="0" r:id="rId14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bookmarkStart w:id="369" w:name="P369"/>
    <w:bookmarkEnd w:id="369"/>
    <w:p>
      <w:pPr>
        <w:pStyle w:val="0"/>
        <w:spacing w:before="200" w:line-rule="auto"/>
        <w:ind w:firstLine="540"/>
        <w:jc w:val="both"/>
      </w:pPr>
      <w:r>
        <w:rPr>
          <w:sz w:val="20"/>
        </w:rPr>
        <w:t xml:space="preserve">4. Средства областного бюджета выделяются муниципальным образованиям на разработку (корректировку) документов территориального планирования, правил землепользования и застройки, документации по планировке территорий, нормативов градостроительного проектирования для приведения этих документов в соответствие обязательным требованиям, установленным законодательством о градостроительной деятельности, в том числе с целью дальнейшего внесения сведений о границах населенных пунктов, границах территориальных зон в ЕГРН.</w:t>
      </w:r>
    </w:p>
    <w:p>
      <w:pPr>
        <w:pStyle w:val="0"/>
        <w:spacing w:before="200" w:line-rule="auto"/>
        <w:ind w:firstLine="540"/>
        <w:jc w:val="both"/>
      </w:pPr>
      <w:r>
        <w:rPr>
          <w:sz w:val="20"/>
        </w:rPr>
        <w:t xml:space="preserve">5. Условиями предоставления субсидий являются:</w:t>
      </w:r>
    </w:p>
    <w:p>
      <w:pPr>
        <w:pStyle w:val="0"/>
        <w:spacing w:before="200" w:line-rule="auto"/>
        <w:ind w:firstLine="540"/>
        <w:jc w:val="both"/>
      </w:pPr>
      <w:r>
        <w:rPr>
          <w:sz w:val="20"/>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б)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w:t>
      </w:r>
    </w:p>
    <w:p>
      <w:pPr>
        <w:pStyle w:val="0"/>
        <w:spacing w:before="200" w:line-rule="auto"/>
        <w:ind w:firstLine="540"/>
        <w:jc w:val="both"/>
      </w:pPr>
      <w:r>
        <w:rPr>
          <w:sz w:val="20"/>
        </w:rPr>
        <w:t xml:space="preserve">в) ответственность за неисполнение предусмотренных указанным Соглашением обязательств.</w:t>
      </w:r>
    </w:p>
    <w:bookmarkStart w:id="374" w:name="P374"/>
    <w:bookmarkEnd w:id="374"/>
    <w:p>
      <w:pPr>
        <w:pStyle w:val="0"/>
        <w:spacing w:before="200" w:line-rule="auto"/>
        <w:ind w:firstLine="540"/>
        <w:jc w:val="both"/>
      </w:pPr>
      <w:r>
        <w:rPr>
          <w:sz w:val="20"/>
        </w:rPr>
        <w:t xml:space="preserve">6. Муниципальные образования ежегодно до 1 августа представляют Министерству заявку на участие в Мероприятиях.</w:t>
      </w:r>
    </w:p>
    <w:p>
      <w:pPr>
        <w:pStyle w:val="0"/>
        <w:jc w:val="both"/>
      </w:pPr>
      <w:r>
        <w:rPr>
          <w:sz w:val="20"/>
        </w:rPr>
        <w:t xml:space="preserve">(в ред. </w:t>
      </w:r>
      <w:hyperlink w:history="0" r:id="rId14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7. Порядок предоставления заявок и проведения отбора муниципальных образований утверждается Министерством.</w:t>
      </w:r>
    </w:p>
    <w:p>
      <w:pPr>
        <w:pStyle w:val="0"/>
        <w:jc w:val="both"/>
      </w:pPr>
      <w:r>
        <w:rPr>
          <w:sz w:val="20"/>
        </w:rPr>
        <w:t xml:space="preserve">(в ред. </w:t>
      </w:r>
      <w:hyperlink w:history="0" r:id="rId149"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 </w:t>
      </w:r>
      <w:hyperlink w:history="0" r:id="rId15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8. Критериями отбора муниципальных образований для предоставления субсидии является выполнение условий </w:t>
      </w:r>
      <w:hyperlink w:history="0" w:anchor="P369" w:tooltip="4. Средства областного бюджета выделяются муниципальным образованиям на разработку (корректировку) документов территориального планирования, правил землепользования и застройки, документации по планировке территорий, нормативов градостроительного проектирования для приведения этих документов в соответствие обязательным требованиям, установленным законодательством о градостроительной деятельности, в том числе с целью дальнейшего внесения сведений о границах населенных пунктов, границах территориальных зон...">
        <w:r>
          <w:rPr>
            <w:sz w:val="20"/>
            <w:color w:val="0000ff"/>
          </w:rPr>
          <w:t xml:space="preserve">пункта 4</w:t>
        </w:r>
      </w:hyperlink>
      <w:r>
        <w:rPr>
          <w:sz w:val="20"/>
        </w:rPr>
        <w:t xml:space="preserve"> Правил.</w:t>
      </w:r>
    </w:p>
    <w:p>
      <w:pPr>
        <w:pStyle w:val="0"/>
        <w:spacing w:before="200" w:line-rule="auto"/>
        <w:ind w:firstLine="540"/>
        <w:jc w:val="both"/>
      </w:pPr>
      <w:r>
        <w:rPr>
          <w:sz w:val="20"/>
        </w:rPr>
        <w:t xml:space="preserve">В приоритетном порядке рассматриваются Мероприятия по подготовке документов территориального планирования, градостроительного зонирования и документации по планировке территорий для размещения объектов федерального значения и объектов регионального значения.</w:t>
      </w:r>
    </w:p>
    <w:bookmarkStart w:id="380" w:name="P380"/>
    <w:bookmarkEnd w:id="380"/>
    <w:p>
      <w:pPr>
        <w:pStyle w:val="0"/>
        <w:spacing w:before="200" w:line-rule="auto"/>
        <w:ind w:firstLine="540"/>
        <w:jc w:val="both"/>
      </w:pPr>
      <w:r>
        <w:rPr>
          <w:sz w:val="20"/>
        </w:rPr>
        <w:t xml:space="preserve">9. Распределение субсидий за счет средств областного бюджета между бюджетами муниципальных образований осуществляется по формуле:</w:t>
      </w:r>
    </w:p>
    <w:p>
      <w:pPr>
        <w:pStyle w:val="0"/>
        <w:jc w:val="both"/>
      </w:pPr>
      <w:r>
        <w:rPr>
          <w:sz w:val="20"/>
        </w:rPr>
      </w:r>
    </w:p>
    <w:p>
      <w:pPr>
        <w:pStyle w:val="0"/>
        <w:ind w:firstLine="540"/>
        <w:jc w:val="both"/>
      </w:pPr>
      <w:r>
        <w:rPr>
          <w:position w:val="-10"/>
        </w:rPr>
        <w:drawing>
          <wp:inline distT="0" distB="0" distL="0" distR="0">
            <wp:extent cx="2257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22574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объем средств областного бюджета для предоставления субсидии i-му муниципальному образованию в текущем финансовом году;</w:t>
      </w:r>
    </w:p>
    <w:p>
      <w:pPr>
        <w:pStyle w:val="0"/>
        <w:spacing w:before="200" w:line-rule="auto"/>
        <w:ind w:firstLine="540"/>
        <w:jc w:val="both"/>
      </w:pPr>
      <w:r>
        <w:rPr>
          <w:sz w:val="20"/>
        </w:rPr>
        <w:t xml:space="preserve">S обл - размер бюджетных ассигнований областного бюджета на очередной финансовый год для предоставления субсидий на реализацию Мероприятий;</w:t>
      </w:r>
    </w:p>
    <w:p>
      <w:pPr>
        <w:pStyle w:val="0"/>
        <w:spacing w:before="200" w:line-rule="auto"/>
        <w:ind w:firstLine="540"/>
        <w:jc w:val="both"/>
      </w:pPr>
      <w:r>
        <w:rPr>
          <w:sz w:val="20"/>
        </w:rPr>
        <w:t xml:space="preserve">Зi обл - размер средств областного бюджета на очередной финансовый год для софинансирования мероприятий Регионального проекта, указанный в заявке i-го муниципального образования, который рассчитывается исходя из доли софинансирования в соответствии с </w:t>
      </w:r>
      <w:hyperlink w:history="0" w:anchor="P380" w:tooltip="9. Распределение субсидий за счет средств областного бюджета между бюджетами муниципальных образований осуществляется по формуле:">
        <w:r>
          <w:rPr>
            <w:sz w:val="20"/>
            <w:color w:val="0000ff"/>
          </w:rPr>
          <w:t xml:space="preserve">пунктом 9</w:t>
        </w:r>
      </w:hyperlink>
      <w:r>
        <w:rPr>
          <w:sz w:val="20"/>
        </w:rPr>
        <w:t xml:space="preserve"> Правил.</w:t>
      </w:r>
    </w:p>
    <w:p>
      <w:pPr>
        <w:pStyle w:val="0"/>
        <w:spacing w:before="200" w:line-rule="auto"/>
        <w:ind w:firstLine="540"/>
        <w:jc w:val="both"/>
      </w:pPr>
      <w:r>
        <w:rPr>
          <w:sz w:val="20"/>
        </w:rPr>
        <w:t xml:space="preserve">10. Субсидии на реализацию Мероприятий предоставляются при условии обеспечения финансирования из местных бюджетов.</w:t>
      </w:r>
    </w:p>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из областного бюджета устанавливается в соответствии с распоряжением Правительства Владимирской области об утверждении предельного уровня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w:t>
      </w:r>
    </w:p>
    <w:p>
      <w:pPr>
        <w:pStyle w:val="0"/>
        <w:jc w:val="both"/>
      </w:pPr>
      <w:r>
        <w:rPr>
          <w:sz w:val="20"/>
        </w:rPr>
        <w:t xml:space="preserve">(в ред. </w:t>
      </w:r>
      <w:hyperlink w:history="0" r:id="rId15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11. Заявителей, не прошедших отбор по основаниям, предусмотренным </w:t>
      </w:r>
      <w:hyperlink w:history="0" w:anchor="P374" w:tooltip="6. Муниципальные образования ежегодно до 1 августа представляют Министерству заявку на участие в Мероприятиях.">
        <w:r>
          <w:rPr>
            <w:sz w:val="20"/>
            <w:color w:val="0000ff"/>
          </w:rPr>
          <w:t xml:space="preserve">пунктом 6</w:t>
        </w:r>
      </w:hyperlink>
      <w:r>
        <w:rPr>
          <w:sz w:val="20"/>
        </w:rPr>
        <w:t xml:space="preserve"> Правил, Министерство уведомляет в течение 7 дней после окончания рассмотрения заявок.</w:t>
      </w:r>
    </w:p>
    <w:p>
      <w:pPr>
        <w:pStyle w:val="0"/>
        <w:jc w:val="both"/>
      </w:pPr>
      <w:r>
        <w:rPr>
          <w:sz w:val="20"/>
        </w:rPr>
        <w:t xml:space="preserve">(в ред. </w:t>
      </w:r>
      <w:hyperlink w:history="0" r:id="rId15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12. Финансирование Мероприятий осуществляется в соответствии с </w:t>
      </w:r>
      <w:hyperlink w:history="0" r:id="rId154"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постановлением</w:t>
        </w:r>
      </w:hyperlink>
      <w:r>
        <w:rPr>
          <w:sz w:val="20"/>
        </w:rPr>
        <w:t xml:space="preserve"> Губернатора области от 15.07.2008 N 517 "О реализации отдельных положений Бюджетного кодекса Российской Федерации в части финансирования объектов капитального строительства".</w:t>
      </w:r>
    </w:p>
    <w:p>
      <w:pPr>
        <w:pStyle w:val="0"/>
        <w:spacing w:before="200" w:line-rule="auto"/>
        <w:ind w:firstLine="540"/>
        <w:jc w:val="both"/>
      </w:pPr>
      <w:r>
        <w:rPr>
          <w:sz w:val="20"/>
        </w:rPr>
        <w:t xml:space="preserve">13. Распределение субсидий бюджетам муниципальных образований утверждается законом об областном бюджете на очередной финансовый год и плановый период или постановлением Правительства Владимирской области.</w:t>
      </w:r>
    </w:p>
    <w:p>
      <w:pPr>
        <w:pStyle w:val="0"/>
        <w:jc w:val="both"/>
      </w:pPr>
      <w:r>
        <w:rPr>
          <w:sz w:val="20"/>
        </w:rPr>
        <w:t xml:space="preserve">(п. 13 в ред. </w:t>
      </w:r>
      <w:hyperlink w:history="0" r:id="rId15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14. Министерство в срок не позднее 30 дней после принятия закона об областном бюджете на очередной финансовый год и плановый период либо постановления Правительства Владимирской области заключает с муниципальными образованиями Соглашения о финансировании Мероприятий.</w:t>
      </w:r>
    </w:p>
    <w:p>
      <w:pPr>
        <w:pStyle w:val="0"/>
        <w:jc w:val="both"/>
      </w:pPr>
      <w:r>
        <w:rPr>
          <w:sz w:val="20"/>
        </w:rPr>
        <w:t xml:space="preserve">(п. 14 в ред. </w:t>
      </w:r>
      <w:hyperlink w:history="0" r:id="rId15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15. Соглашение заключается в соответствии с типовой формой, утвержденной Министерством финансов Владимирской области.</w:t>
      </w:r>
    </w:p>
    <w:p>
      <w:pPr>
        <w:pStyle w:val="0"/>
        <w:jc w:val="both"/>
      </w:pPr>
      <w:r>
        <w:rPr>
          <w:sz w:val="20"/>
        </w:rPr>
        <w:t xml:space="preserve">(в ред. </w:t>
      </w:r>
      <w:hyperlink w:history="0" r:id="rId15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16. Внесение в соглашение изменений, предусматривающих ухудшение значений результатов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государственных программ Владимирской области и (или) региональных целевых программ или результатов региональных проектов, а также случая сокращения размера субсидии.</w:t>
      </w:r>
    </w:p>
    <w:p>
      <w:pPr>
        <w:pStyle w:val="0"/>
        <w:spacing w:before="200" w:line-rule="auto"/>
        <w:ind w:firstLine="540"/>
        <w:jc w:val="both"/>
      </w:pPr>
      <w:r>
        <w:rPr>
          <w:sz w:val="20"/>
        </w:rPr>
        <w:t xml:space="preserve">В отношении субсидий, предоставляемых на реализацию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w:t>
      </w:r>
    </w:p>
    <w:p>
      <w:pPr>
        <w:pStyle w:val="0"/>
        <w:jc w:val="both"/>
      </w:pPr>
      <w:r>
        <w:rPr>
          <w:sz w:val="20"/>
        </w:rPr>
        <w:t xml:space="preserve">(п. 16 в ред. </w:t>
      </w:r>
      <w:hyperlink w:history="0" r:id="rId158"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17. Эффективность использования субсидии определяется показателем, предусмотренным Соглашением, - количество градостроительной документации, приведенной (разработанной) в соответствие с требованиями, установленными законодательством о градостроительной деятельности.</w:t>
      </w:r>
    </w:p>
    <w:p>
      <w:pPr>
        <w:pStyle w:val="0"/>
        <w:spacing w:before="200" w:line-rule="auto"/>
        <w:ind w:firstLine="540"/>
        <w:jc w:val="both"/>
      </w:pPr>
      <w:r>
        <w:rPr>
          <w:sz w:val="20"/>
        </w:rPr>
        <w:t xml:space="preserve">18. Органы местного самоуправления предоставляют ответственному исполнителю Мероприятий ежеквартально до 5 числа месяца, следующего за отчетным периодом, </w:t>
      </w:r>
      <w:hyperlink w:history="0" r:id="rId159"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отчет</w:t>
        </w:r>
      </w:hyperlink>
      <w:r>
        <w:rPr>
          <w:sz w:val="20"/>
        </w:rPr>
        <w:t xml:space="preserve"> об объемах фактического финансирования из местного бюджета по формам, утвержденным постановлением Губернатора области от 15.07.2008 N 517.</w:t>
      </w:r>
    </w:p>
    <w:p>
      <w:pPr>
        <w:pStyle w:val="0"/>
        <w:spacing w:before="200" w:line-rule="auto"/>
        <w:ind w:firstLine="540"/>
        <w:jc w:val="both"/>
      </w:pPr>
      <w:r>
        <w:rPr>
          <w:sz w:val="20"/>
        </w:rPr>
        <w:t xml:space="preserve">19. В случае несоблюдения органами местного самоуправления условий предоставления субсидий и обязательств по их целевому и эффективному использованию, осуществляется возврат субсидий в областной бюджет в порядке, установленном </w:t>
      </w:r>
      <w:hyperlink w:history="0" r:id="rId160"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13</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предусмотренных </w:t>
      </w:r>
      <w:hyperlink w:history="0" r:id="rId161"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13</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20. Решение о наличии потребности в субсидиях, предоставленных местным бюджетам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Министерство по согласованию с Министерством финансов Владимирской области в срок не позднее 30 рабочих дней со дня поступления указанных средств в областной бюджет.</w:t>
      </w:r>
    </w:p>
    <w:p>
      <w:pPr>
        <w:pStyle w:val="0"/>
        <w:jc w:val="both"/>
      </w:pPr>
      <w:r>
        <w:rPr>
          <w:sz w:val="20"/>
        </w:rPr>
        <w:t xml:space="preserve">(в ред. </w:t>
      </w:r>
      <w:hyperlink w:history="0" r:id="rId16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принятия Министерством решения о наличии потребности в субсидиях средства в объеме, не превышающем остатка субсидий, не использованных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jc w:val="both"/>
      </w:pPr>
      <w:r>
        <w:rPr>
          <w:sz w:val="20"/>
        </w:rPr>
        <w:t xml:space="preserve">(в ред. </w:t>
      </w:r>
      <w:hyperlink w:history="0" r:id="rId16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Решение о возврате не использованных в отчетном финансовом году субсидий в бюджеты муниципальных образований принимается Министерством в случае, если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jc w:val="both"/>
      </w:pPr>
      <w:r>
        <w:rPr>
          <w:sz w:val="20"/>
        </w:rPr>
        <w:t xml:space="preserve">(в ред. </w:t>
      </w:r>
      <w:hyperlink w:history="0" r:id="rId16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21. Контроль за соблюдением получателями субсидий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jc w:val="both"/>
      </w:pPr>
      <w:r>
        <w:rPr>
          <w:sz w:val="20"/>
        </w:rPr>
        <w:t xml:space="preserve">(в ред. </w:t>
      </w:r>
      <w:hyperlink w:history="0" r:id="rId16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w:t>
      </w:r>
    </w:p>
    <w:p>
      <w:pPr>
        <w:pStyle w:val="0"/>
        <w:jc w:val="both"/>
      </w:pPr>
      <w:r>
        <w:rPr>
          <w:sz w:val="20"/>
        </w:rPr>
        <w:t xml:space="preserve">(в ред. </w:t>
      </w:r>
      <w:hyperlink w:history="0" r:id="rId16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22. 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 и о выявленных нарушениях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428" w:name="P428"/>
    <w:bookmarkEnd w:id="428"/>
    <w:p>
      <w:pPr>
        <w:pStyle w:val="2"/>
        <w:jc w:val="center"/>
      </w:pPr>
      <w:r>
        <w:rPr>
          <w:sz w:val="20"/>
        </w:rPr>
        <w:t xml:space="preserve">ПРАВИЛА</w:t>
      </w:r>
    </w:p>
    <w:p>
      <w:pPr>
        <w:pStyle w:val="2"/>
        <w:jc w:val="center"/>
      </w:pPr>
      <w:r>
        <w:rPr>
          <w:sz w:val="20"/>
        </w:rPr>
        <w:t xml:space="preserve">ПРЕДОСТАВЛЕНИЯ СУБСИДИЙ БЮДЖЕТАМ МУНИЦИПАЛЬНЫХ ОБРАЗОВАНИЙ</w:t>
      </w:r>
    </w:p>
    <w:p>
      <w:pPr>
        <w:pStyle w:val="2"/>
        <w:jc w:val="center"/>
      </w:pPr>
      <w:r>
        <w:rPr>
          <w:sz w:val="20"/>
        </w:rPr>
        <w:t xml:space="preserve">НА СТРОИТЕЛЬСТВО СОЦИАЛЬНОГО ЖИЛЬЯ И ПРИОБРЕТЕНИЕ ЖИЛЫХ</w:t>
      </w:r>
    </w:p>
    <w:p>
      <w:pPr>
        <w:pStyle w:val="2"/>
        <w:jc w:val="center"/>
      </w:pPr>
      <w:r>
        <w:rPr>
          <w:sz w:val="20"/>
        </w:rPr>
        <w:t xml:space="preserve">ПОМЕЩЕНИЙ ДЛЯ ГРАЖДАН, НУЖДАЮЩИХСЯ В УЛУЧШЕНИИ</w:t>
      </w:r>
    </w:p>
    <w:p>
      <w:pPr>
        <w:pStyle w:val="2"/>
        <w:jc w:val="center"/>
      </w:pPr>
      <w:r>
        <w:rPr>
          <w:sz w:val="20"/>
        </w:rPr>
        <w:t xml:space="preserve">ЖИЛИЩНЫХ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67"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color w:val="392c69"/>
              </w:rPr>
              <w:t xml:space="preserve"> администрации Владимирской области</w:t>
            </w:r>
          </w:p>
          <w:p>
            <w:pPr>
              <w:pStyle w:val="0"/>
              <w:jc w:val="center"/>
            </w:pPr>
            <w:r>
              <w:rPr>
                <w:sz w:val="20"/>
                <w:color w:val="392c69"/>
              </w:rPr>
              <w:t xml:space="preserve">от 31.03.2022 N 197;</w:t>
            </w:r>
          </w:p>
          <w:p>
            <w:pPr>
              <w:pStyle w:val="0"/>
              <w:jc w:val="center"/>
            </w:pPr>
            <w:r>
              <w:rPr>
                <w:sz w:val="20"/>
                <w:color w:val="392c69"/>
              </w:rPr>
              <w:t xml:space="preserve">в ред. </w:t>
            </w:r>
            <w:hyperlink w:history="0" r:id="rId168"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21.10.2022 N 714,</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31.03.2023 </w:t>
            </w:r>
            <w:hyperlink w:history="0" r:id="rId16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N 206</w:t>
              </w:r>
            </w:hyperlink>
            <w:r>
              <w:rPr>
                <w:sz w:val="20"/>
                <w:color w:val="392c69"/>
              </w:rPr>
              <w:t xml:space="preserve">, от 22.08.2023 </w:t>
            </w:r>
            <w:hyperlink w:history="0" r:id="rId170"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предоставления и распределения субсидий из областного бюджета на строительство социального жилья и приобретение жилых помещений для граждан, нуждающихся в улучшении жилищных условий (далее - Правила).</w:t>
      </w:r>
    </w:p>
    <w:bookmarkStart w:id="442" w:name="P442"/>
    <w:bookmarkEnd w:id="442"/>
    <w:p>
      <w:pPr>
        <w:pStyle w:val="0"/>
        <w:spacing w:before="200" w:line-rule="auto"/>
        <w:ind w:firstLine="540"/>
        <w:jc w:val="both"/>
      </w:pPr>
      <w:r>
        <w:rPr>
          <w:sz w:val="20"/>
        </w:rPr>
        <w:t xml:space="preserve">2. Субсидии направляются на приобретение жилых помещений, строительство жилья либо реконструкцию зданий под жилые помещения, предназначенные для обеспечения жильем граждан, признанных в соответствии с действующим законодательством нуждающимися в жилых помещениях, предоставляемых по договорам социального найма муниципального жилищного фонда, договорам найма жилищного фонда социального использования, работников бюджетной сферы служебными жилыми помещениями по договорам найма специализированного жилищного фонда (далее - мероприятия).</w:t>
      </w:r>
    </w:p>
    <w:p>
      <w:pPr>
        <w:pStyle w:val="0"/>
        <w:spacing w:before="200" w:line-rule="auto"/>
        <w:ind w:firstLine="540"/>
        <w:jc w:val="both"/>
      </w:pPr>
      <w:r>
        <w:rPr>
          <w:sz w:val="20"/>
        </w:rPr>
        <w:t xml:space="preserve">3. Распределение средств областного бюджета на софинансирование мероприятий осуществляется пропорционально объему средств, предусмотренных в бюджетах муниципальных образований на реализацию мероприятий.</w:t>
      </w:r>
    </w:p>
    <w:p>
      <w:pPr>
        <w:pStyle w:val="0"/>
        <w:spacing w:before="200" w:line-rule="auto"/>
        <w:ind w:firstLine="540"/>
        <w:jc w:val="both"/>
      </w:pPr>
      <w:r>
        <w:rPr>
          <w:sz w:val="20"/>
        </w:rPr>
        <w:t xml:space="preserve">Распределение субсидий за счет средств областного бюджета между бюджетами муниципальных образований осуществляется по формуле:</w:t>
      </w:r>
    </w:p>
    <w:p>
      <w:pPr>
        <w:pStyle w:val="0"/>
        <w:jc w:val="both"/>
      </w:pPr>
      <w:r>
        <w:rPr>
          <w:sz w:val="20"/>
        </w:rPr>
      </w:r>
    </w:p>
    <w:p>
      <w:pPr>
        <w:pStyle w:val="0"/>
        <w:ind w:firstLine="540"/>
        <w:jc w:val="both"/>
      </w:pPr>
      <w:r>
        <w:rPr>
          <w:position w:val="-10"/>
        </w:rPr>
        <w:drawing>
          <wp:inline distT="0" distB="0" distL="0" distR="0">
            <wp:extent cx="2257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22574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объем средств областного бюджета для предоставления субсидии i-му муниципальному образованию в текущем финансовом году;</w:t>
      </w:r>
    </w:p>
    <w:p>
      <w:pPr>
        <w:pStyle w:val="0"/>
        <w:spacing w:before="200" w:line-rule="auto"/>
        <w:ind w:firstLine="540"/>
        <w:jc w:val="both"/>
      </w:pPr>
      <w:r>
        <w:rPr>
          <w:sz w:val="20"/>
        </w:rPr>
        <w:t xml:space="preserve">S обл - размер бюджетных ассигнований областного бюджета на очередной финансовый год для предоставления субсидий на реализацию мероприятий;</w:t>
      </w:r>
    </w:p>
    <w:p>
      <w:pPr>
        <w:pStyle w:val="0"/>
        <w:spacing w:before="200" w:line-rule="auto"/>
        <w:ind w:firstLine="540"/>
        <w:jc w:val="both"/>
      </w:pPr>
      <w:r>
        <w:rPr>
          <w:sz w:val="20"/>
        </w:rPr>
        <w:t xml:space="preserve">Зi обл - размер средств областного бюджета на очередной финансовый год для софинансирования мероприятий, указанный в заявке i-го муниципального образования.</w:t>
      </w:r>
    </w:p>
    <w:p>
      <w:pPr>
        <w:pStyle w:val="0"/>
        <w:spacing w:before="200" w:line-rule="auto"/>
        <w:ind w:firstLine="540"/>
        <w:jc w:val="both"/>
      </w:pPr>
      <w:hyperlink w:history="0" r:id="rId17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4</w:t>
        </w:r>
      </w:hyperlink>
      <w:r>
        <w:rPr>
          <w:sz w:val="20"/>
        </w:rPr>
        <w:t xml:space="preserve">. Распределение субсидий бюджетам муниципальных образований утверждается законом об областном бюджете на очередной финансовый год и плановый период (далее - Закон) или постановлением Правительства Владимирской области.</w:t>
      </w:r>
    </w:p>
    <w:p>
      <w:pPr>
        <w:pStyle w:val="0"/>
        <w:jc w:val="both"/>
      </w:pPr>
      <w:r>
        <w:rPr>
          <w:sz w:val="20"/>
        </w:rPr>
        <w:t xml:space="preserve">(пункт в ред. </w:t>
      </w:r>
      <w:hyperlink w:history="0" r:id="rId17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17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5</w:t>
        </w:r>
      </w:hyperlink>
      <w:r>
        <w:rPr>
          <w:sz w:val="20"/>
        </w:rPr>
        <w:t xml:space="preserve">. Субсидии на реализацию мероприятий предоставляются при условии обеспечения финансирования из местных бюджетов.</w:t>
      </w:r>
    </w:p>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из областного бюджета устанавливается в соответствии с распоряжением Правительства Владимирской области об утверждении предельного уровня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w:t>
      </w:r>
    </w:p>
    <w:p>
      <w:pPr>
        <w:pStyle w:val="0"/>
        <w:jc w:val="both"/>
      </w:pPr>
      <w:r>
        <w:rPr>
          <w:sz w:val="20"/>
        </w:rPr>
        <w:t xml:space="preserve">(в ред. </w:t>
      </w:r>
      <w:hyperlink w:history="0" r:id="rId17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разработки проектной документации муниципальным образованием за счет средств местного бюджета уровень софинансирования расходного обязательства муниципального образования при строительстве жилья либо реконструкции зданий под жилые помещения может быть увеличен на сумму средств, направленных муниципальным образованием на разработку проектно-сметной документации и получение положительного заключения государственной экспертизы, но не может превышать 95%.</w:t>
      </w:r>
    </w:p>
    <w:p>
      <w:pPr>
        <w:pStyle w:val="0"/>
        <w:jc w:val="both"/>
      </w:pPr>
      <w:r>
        <w:rPr>
          <w:sz w:val="20"/>
        </w:rPr>
        <w:t xml:space="preserve">(абзац введен </w:t>
      </w:r>
      <w:hyperlink w:history="0" r:id="rId175"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rPr>
        <w:t xml:space="preserve"> Правительства Владимирской области от 22.08.2023 N 598)</w:t>
      </w:r>
    </w:p>
    <w:p>
      <w:pPr>
        <w:pStyle w:val="0"/>
        <w:spacing w:before="200" w:line-rule="auto"/>
        <w:ind w:firstLine="540"/>
        <w:jc w:val="both"/>
      </w:pPr>
      <w:hyperlink w:history="0" r:id="rId17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6</w:t>
        </w:r>
      </w:hyperlink>
      <w:r>
        <w:rPr>
          <w:sz w:val="20"/>
        </w:rPr>
        <w:t xml:space="preserve">. Условиями предоставления субсидий бюджетам муниципальных образований являются:</w:t>
      </w:r>
    </w:p>
    <w:p>
      <w:pPr>
        <w:pStyle w:val="0"/>
        <w:spacing w:before="200" w:line-rule="auto"/>
        <w:ind w:firstLine="540"/>
        <w:jc w:val="both"/>
      </w:pPr>
      <w:r>
        <w:rPr>
          <w:sz w:val="20"/>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w:t>
      </w:r>
    </w:p>
    <w:p>
      <w:pPr>
        <w:pStyle w:val="0"/>
        <w:spacing w:before="200" w:line-rule="auto"/>
        <w:ind w:firstLine="540"/>
        <w:jc w:val="both"/>
      </w:pPr>
      <w:r>
        <w:rPr>
          <w:sz w:val="20"/>
        </w:rPr>
        <w:t xml:space="preserve">б)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в) ответственность за неисполнение предусмотренных указанным соглашением обязательств.</w:t>
      </w:r>
    </w:p>
    <w:p>
      <w:pPr>
        <w:pStyle w:val="0"/>
        <w:spacing w:before="200" w:line-rule="auto"/>
        <w:ind w:firstLine="540"/>
        <w:jc w:val="both"/>
      </w:pPr>
      <w:hyperlink w:history="0" r:id="rId17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7</w:t>
        </w:r>
      </w:hyperlink>
      <w:r>
        <w:rPr>
          <w:sz w:val="20"/>
        </w:rPr>
        <w:t xml:space="preserve">. При определении стоимости 1 кв. метра в случае приобретения жилого помещения учитывается средняя рыночная стоимость 1 кв. метра общей площади жилья, утверждаемая муниципальным образованием, не превышающая среднюю рыночную стоимость, ежеквартально утверждаемую для Владимирской области органом, уполномоченным Правительством Российской Федерации.</w:t>
      </w:r>
    </w:p>
    <w:p>
      <w:pPr>
        <w:pStyle w:val="0"/>
        <w:spacing w:before="200" w:line-rule="auto"/>
        <w:ind w:firstLine="540"/>
        <w:jc w:val="both"/>
      </w:pPr>
      <w:r>
        <w:rPr>
          <w:sz w:val="20"/>
        </w:rPr>
        <w:t xml:space="preserve">В случае предоставления субсидии на строительство жилых домов расчетная стоимость жилья определяется исходя из сметных расходов по объектам жилищного строительства.</w:t>
      </w:r>
    </w:p>
    <w:p>
      <w:pPr>
        <w:pStyle w:val="0"/>
        <w:spacing w:before="200" w:line-rule="auto"/>
        <w:ind w:firstLine="540"/>
        <w:jc w:val="both"/>
      </w:pPr>
      <w:hyperlink w:history="0" r:id="rId17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8</w:t>
        </w:r>
      </w:hyperlink>
      <w:r>
        <w:rPr>
          <w:sz w:val="20"/>
        </w:rPr>
        <w:t xml:space="preserve">. Получатели субсидии из числа муниципальных образований области на очередной финансовых год и плановый период определяются Министерством путем проведения отбора.</w:t>
      </w:r>
    </w:p>
    <w:p>
      <w:pPr>
        <w:pStyle w:val="0"/>
        <w:jc w:val="both"/>
      </w:pPr>
      <w:r>
        <w:rPr>
          <w:sz w:val="20"/>
        </w:rPr>
        <w:t xml:space="preserve">(в ред. </w:t>
      </w:r>
      <w:hyperlink w:history="0" r:id="rId17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Порядок и сроки проведения отбора муниципальных образований устанавливается Министерством.</w:t>
      </w:r>
    </w:p>
    <w:p>
      <w:pPr>
        <w:pStyle w:val="0"/>
        <w:jc w:val="both"/>
      </w:pPr>
      <w:r>
        <w:rPr>
          <w:sz w:val="20"/>
        </w:rPr>
        <w:t xml:space="preserve">(в ред. </w:t>
      </w:r>
      <w:hyperlink w:history="0" r:id="rId18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18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9</w:t>
        </w:r>
      </w:hyperlink>
      <w:r>
        <w:rPr>
          <w:sz w:val="20"/>
        </w:rPr>
        <w:t xml:space="preserve">. Министерство в сроки, установленные Правительством Владимирской области, заключает с муниципальными образованиями соглашения о финансировании мероприятий, определенных </w:t>
      </w:r>
      <w:hyperlink w:history="0" w:anchor="P442" w:tooltip="2. Субсидии направляются на приобретение жилых помещений, строительство жилья либо реконструкцию зданий под жилые помещения, предназначенные для обеспечения жильем граждан, признанных в соответствии с действующим законодательством нуждающимися в жилых помещениях, предоставляемых по договорам социального найма муниципального жилищного фонда, договорам найма жилищного фонда социального использования, работников бюджетной сферы служебными жилыми помещениями по договорам найма специализированного жилищного ф...">
        <w:r>
          <w:rPr>
            <w:sz w:val="20"/>
            <w:color w:val="0000ff"/>
          </w:rPr>
          <w:t xml:space="preserve">пунктом 2</w:t>
        </w:r>
      </w:hyperlink>
      <w:r>
        <w:rPr>
          <w:sz w:val="20"/>
        </w:rPr>
        <w:t xml:space="preserve"> настоящих Правил (далее - соглашение).</w:t>
      </w:r>
    </w:p>
    <w:p>
      <w:pPr>
        <w:pStyle w:val="0"/>
        <w:jc w:val="both"/>
      </w:pPr>
      <w:r>
        <w:rPr>
          <w:sz w:val="20"/>
        </w:rPr>
        <w:t xml:space="preserve">(в ред. </w:t>
      </w:r>
      <w:hyperlink w:history="0" r:id="rId18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Соглашение заключается в соответствии с типовой формой, утвержденной Министерством финансов Владимирской области.</w:t>
      </w:r>
    </w:p>
    <w:p>
      <w:pPr>
        <w:pStyle w:val="0"/>
        <w:jc w:val="both"/>
      </w:pPr>
      <w:r>
        <w:rPr>
          <w:sz w:val="20"/>
        </w:rPr>
        <w:t xml:space="preserve">(в ред. </w:t>
      </w:r>
      <w:hyperlink w:history="0" r:id="rId18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государственных программ Владимирской области и (или) региональных целевых программ или результатов региональных проектов, а также случая сокращения размера субсидии.</w:t>
      </w:r>
    </w:p>
    <w:p>
      <w:pPr>
        <w:pStyle w:val="0"/>
        <w:spacing w:before="200" w:line-rule="auto"/>
        <w:ind w:firstLine="540"/>
        <w:jc w:val="both"/>
      </w:pPr>
      <w:r>
        <w:rPr>
          <w:sz w:val="20"/>
        </w:rPr>
        <w:t xml:space="preserve">В отношении субсидий, предоставляемых на реализацию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w:t>
      </w:r>
    </w:p>
    <w:p>
      <w:pPr>
        <w:pStyle w:val="0"/>
        <w:spacing w:before="200" w:line-rule="auto"/>
        <w:ind w:firstLine="540"/>
        <w:jc w:val="both"/>
      </w:pPr>
      <w:hyperlink w:history="0" r:id="rId18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10</w:t>
        </w:r>
      </w:hyperlink>
      <w:r>
        <w:rPr>
          <w:sz w:val="20"/>
        </w:rPr>
        <w:t xml:space="preserve">. Вместе с соглашением муниципальные образования предоставляют в Министерство нормативный правовой акт органа местного самоуправления об утверждении стоимости 1 кв. метра.</w:t>
      </w:r>
    </w:p>
    <w:p>
      <w:pPr>
        <w:pStyle w:val="0"/>
        <w:jc w:val="both"/>
      </w:pPr>
      <w:r>
        <w:rPr>
          <w:sz w:val="20"/>
        </w:rPr>
        <w:t xml:space="preserve">(в ред. </w:t>
      </w:r>
      <w:hyperlink w:history="0" r:id="rId18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18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11</w:t>
        </w:r>
      </w:hyperlink>
      <w:r>
        <w:rPr>
          <w:sz w:val="20"/>
        </w:rPr>
        <w:t xml:space="preserve">. Финансирование мероприятий осуществляется в соответствии с </w:t>
      </w:r>
      <w:hyperlink w:history="0" r:id="rId187"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постановлением</w:t>
        </w:r>
      </w:hyperlink>
      <w:r>
        <w:rPr>
          <w:sz w:val="20"/>
        </w:rPr>
        <w:t xml:space="preserve"> Губернатора области от 15.07.2008 N 517 "О реализации отдельных положений Бюджетного кодекса Российской Федерации в части финансирования объектов капитального строительства".</w:t>
      </w:r>
    </w:p>
    <w:p>
      <w:pPr>
        <w:pStyle w:val="0"/>
        <w:spacing w:before="200" w:line-rule="auto"/>
        <w:ind w:firstLine="540"/>
        <w:jc w:val="both"/>
      </w:pPr>
      <w:hyperlink w:history="0" r:id="rId18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12</w:t>
        </w:r>
      </w:hyperlink>
      <w:r>
        <w:rPr>
          <w:sz w:val="20"/>
        </w:rPr>
        <w:t xml:space="preserve">. Решение о наличии потребности в субсидиях, предоставленных местным бюджетам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Министерство архитектуры и строительства Владимирской области по согласованию с Министерством финансов Владимирской области в срок не позднее 30 рабочих дней со дня поступления указанных средств в областной бюджет.</w:t>
      </w:r>
    </w:p>
    <w:p>
      <w:pPr>
        <w:pStyle w:val="0"/>
        <w:jc w:val="both"/>
      </w:pPr>
      <w:r>
        <w:rPr>
          <w:sz w:val="20"/>
        </w:rPr>
        <w:t xml:space="preserve">(в ред. </w:t>
      </w:r>
      <w:hyperlink w:history="0" r:id="rId18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принятия Министерством архитектуры и строительства Владимирской области решения о наличии потребности в субсидиях средства в объеме, не превышающем остатка субсидий, не использованных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jc w:val="both"/>
      </w:pPr>
      <w:r>
        <w:rPr>
          <w:sz w:val="20"/>
        </w:rPr>
        <w:t xml:space="preserve">(в ред. </w:t>
      </w:r>
      <w:hyperlink w:history="0" r:id="rId19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Решение о возврате не использованных в отчетном финансовом году субсидий в бюджеты муниципальных образований принимается Министерством архитектуры и строительства Владимирской области в случае, если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jc w:val="both"/>
      </w:pPr>
      <w:r>
        <w:rPr>
          <w:sz w:val="20"/>
        </w:rPr>
        <w:t xml:space="preserve">(в ред. </w:t>
      </w:r>
      <w:hyperlink w:history="0" r:id="rId19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19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13</w:t>
        </w:r>
      </w:hyperlink>
      <w:r>
        <w:rPr>
          <w:sz w:val="20"/>
        </w:rPr>
        <w:t xml:space="preserve">. Перечисление субсидий бюджетам муниципальных образований на софинансирование мероприятий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Министерству.</w:t>
      </w:r>
    </w:p>
    <w:p>
      <w:pPr>
        <w:pStyle w:val="0"/>
        <w:jc w:val="both"/>
      </w:pPr>
      <w:r>
        <w:rPr>
          <w:sz w:val="20"/>
        </w:rPr>
        <w:t xml:space="preserve">(в ред. </w:t>
      </w:r>
      <w:hyperlink w:history="0" r:id="rId19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19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14</w:t>
        </w:r>
      </w:hyperlink>
      <w:r>
        <w:rPr>
          <w:sz w:val="20"/>
        </w:rPr>
        <w:t xml:space="preserve">. Основанием для сокращения (перераспределения) средств, выделенных муниципальному образованию на реализацию мероприятий, является:</w:t>
      </w:r>
    </w:p>
    <w:p>
      <w:pPr>
        <w:pStyle w:val="0"/>
        <w:spacing w:before="200" w:line-rule="auto"/>
        <w:ind w:firstLine="540"/>
        <w:jc w:val="both"/>
      </w:pPr>
      <w:r>
        <w:rPr>
          <w:sz w:val="20"/>
        </w:rPr>
        <w:t xml:space="preserve">- невыполнение условий муниципального контракта и (или) графика производства работ;</w:t>
      </w:r>
    </w:p>
    <w:p>
      <w:pPr>
        <w:pStyle w:val="0"/>
        <w:spacing w:before="200" w:line-rule="auto"/>
        <w:ind w:firstLine="540"/>
        <w:jc w:val="both"/>
      </w:pPr>
      <w:r>
        <w:rPr>
          <w:sz w:val="20"/>
        </w:rPr>
        <w:t xml:space="preserve">- невыполнение условий соглашения о предоставлении субсидии на реализацию мероприятий.</w:t>
      </w:r>
    </w:p>
    <w:p>
      <w:pPr>
        <w:pStyle w:val="0"/>
        <w:spacing w:before="200" w:line-rule="auto"/>
        <w:ind w:firstLine="540"/>
        <w:jc w:val="both"/>
      </w:pPr>
      <w:r>
        <w:rPr>
          <w:sz w:val="20"/>
        </w:rPr>
        <w:t xml:space="preserve">Выделенная муниципальному образованию субсидия сокращается (перераспределяется) в объеме неиспользованных или использованных не по целевому назначению средств.</w:t>
      </w:r>
    </w:p>
    <w:p>
      <w:pPr>
        <w:pStyle w:val="0"/>
        <w:spacing w:before="200" w:line-rule="auto"/>
        <w:ind w:firstLine="540"/>
        <w:jc w:val="both"/>
      </w:pPr>
      <w:hyperlink w:history="0" r:id="rId19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15</w:t>
        </w:r>
      </w:hyperlink>
      <w:r>
        <w:rPr>
          <w:sz w:val="20"/>
        </w:rPr>
        <w:t xml:space="preserve">. Эффективность использования субсидии оценивается Министерством путем сравнения фактически достигнутых и плановых значений результата использования субсидии, предусмотренных соглашением, - количество семей, улучшивших жилищные условия за счет средств выделенной субсидии.</w:t>
      </w:r>
    </w:p>
    <w:p>
      <w:pPr>
        <w:pStyle w:val="0"/>
        <w:jc w:val="both"/>
      </w:pPr>
      <w:r>
        <w:rPr>
          <w:sz w:val="20"/>
        </w:rPr>
        <w:t xml:space="preserve">(в ред. </w:t>
      </w:r>
      <w:hyperlink w:history="0" r:id="rId19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19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16</w:t>
        </w:r>
      </w:hyperlink>
      <w:r>
        <w:rPr>
          <w:sz w:val="20"/>
        </w:rPr>
        <w:t xml:space="preserve">. Органы местного самоуправления предоставляют Министерству ежеквартально до 5 числа месяца, следующего за отчетным периодом, </w:t>
      </w:r>
      <w:hyperlink w:history="0" r:id="rId198"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отчет</w:t>
        </w:r>
      </w:hyperlink>
      <w:r>
        <w:rPr>
          <w:sz w:val="20"/>
        </w:rPr>
        <w:t xml:space="preserve"> об объемах фактического финансирования из местного бюджета по формам, утвержденным постановлением Губернатора области от 15.07.2008 N 517.</w:t>
      </w:r>
    </w:p>
    <w:p>
      <w:pPr>
        <w:pStyle w:val="0"/>
        <w:jc w:val="both"/>
      </w:pPr>
      <w:r>
        <w:rPr>
          <w:sz w:val="20"/>
        </w:rPr>
        <w:t xml:space="preserve">(в ред. </w:t>
      </w:r>
      <w:hyperlink w:history="0" r:id="rId19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20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17</w:t>
        </w:r>
      </w:hyperlink>
      <w:r>
        <w:rPr>
          <w:sz w:val="20"/>
        </w:rPr>
        <w:t xml:space="preserve">. В случае несоблюдения органами местного самоуправления условий предоставления субсидий и обязательств по их целевому и эффективному использованию, осуществляется возврат субсидий в областной бюджет в порядке, установленном </w:t>
      </w:r>
      <w:hyperlink w:history="0" r:id="rId201"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14</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w:t>
      </w:r>
    </w:p>
    <w:p>
      <w:pPr>
        <w:pStyle w:val="0"/>
        <w:jc w:val="both"/>
      </w:pPr>
      <w:r>
        <w:rPr>
          <w:sz w:val="20"/>
        </w:rPr>
        <w:t xml:space="preserve">(в ред. </w:t>
      </w:r>
      <w:hyperlink w:history="0" r:id="rId202"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предусмотренных </w:t>
      </w:r>
      <w:hyperlink w:history="0" r:id="rId203"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14</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jc w:val="both"/>
      </w:pPr>
      <w:r>
        <w:rPr>
          <w:sz w:val="20"/>
        </w:rPr>
        <w:t xml:space="preserve">(в ред. </w:t>
      </w:r>
      <w:hyperlink w:history="0" r:id="rId204"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hyperlink w:history="0" r:id="rId20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18</w:t>
        </w:r>
      </w:hyperlink>
      <w:r>
        <w:rPr>
          <w:sz w:val="20"/>
        </w:rPr>
        <w:t xml:space="preserve">. Контроль за соблюдением получателями субсидий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jc w:val="both"/>
      </w:pPr>
      <w:r>
        <w:rPr>
          <w:sz w:val="20"/>
        </w:rPr>
        <w:t xml:space="preserve">(в ред. </w:t>
      </w:r>
      <w:hyperlink w:history="0" r:id="rId20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w:t>
      </w:r>
    </w:p>
    <w:p>
      <w:pPr>
        <w:pStyle w:val="0"/>
        <w:jc w:val="both"/>
      </w:pPr>
      <w:r>
        <w:rPr>
          <w:sz w:val="20"/>
        </w:rPr>
        <w:t xml:space="preserve">(в ред. </w:t>
      </w:r>
      <w:hyperlink w:history="0" r:id="rId20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hyperlink w:history="0" r:id="rId20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19</w:t>
        </w:r>
      </w:hyperlink>
      <w:r>
        <w:rPr>
          <w:sz w:val="20"/>
        </w:rPr>
        <w:t xml:space="preserve">. 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 и о выявленных нарушениях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513" w:name="P513"/>
    <w:bookmarkEnd w:id="513"/>
    <w:p>
      <w:pPr>
        <w:pStyle w:val="2"/>
        <w:jc w:val="center"/>
      </w:pPr>
      <w:r>
        <w:rPr>
          <w:sz w:val="20"/>
        </w:rPr>
        <w:t xml:space="preserve">ПРАВИЛА</w:t>
      </w:r>
    </w:p>
    <w:p>
      <w:pPr>
        <w:pStyle w:val="2"/>
        <w:jc w:val="center"/>
      </w:pPr>
      <w:r>
        <w:rPr>
          <w:sz w:val="20"/>
        </w:rPr>
        <w:t xml:space="preserve">ПРЕДОСТАВЛЕНИЯ СУБСИДИЙ БЮДЖЕТАМ МУНИЦИПАЛЬНЫХ</w:t>
      </w:r>
    </w:p>
    <w:p>
      <w:pPr>
        <w:pStyle w:val="2"/>
        <w:jc w:val="center"/>
      </w:pPr>
      <w:r>
        <w:rPr>
          <w:sz w:val="20"/>
        </w:rPr>
        <w:t xml:space="preserve">ОБРАЗОВАНИЙ НА СОФИНАНСИРОВАНИЕ МЕРОПРИЯТИЯ</w:t>
      </w:r>
    </w:p>
    <w:p>
      <w:pPr>
        <w:pStyle w:val="2"/>
        <w:jc w:val="center"/>
      </w:pPr>
      <w:r>
        <w:rPr>
          <w:sz w:val="20"/>
        </w:rPr>
        <w:t xml:space="preserve">ПО ОБЕСПЕЧЕНИЮ ЖИЛЬЕМ МНОГОДЕТНЫХ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09"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color w:val="392c69"/>
              </w:rPr>
              <w:t xml:space="preserve"> администрации Владимирской области</w:t>
            </w:r>
          </w:p>
          <w:p>
            <w:pPr>
              <w:pStyle w:val="0"/>
              <w:jc w:val="center"/>
            </w:pPr>
            <w:r>
              <w:rPr>
                <w:sz w:val="20"/>
                <w:color w:val="392c69"/>
              </w:rPr>
              <w:t xml:space="preserve">от 31.03.2022 N 197;</w:t>
            </w:r>
          </w:p>
          <w:p>
            <w:pPr>
              <w:pStyle w:val="0"/>
              <w:jc w:val="center"/>
            </w:pPr>
            <w:r>
              <w:rPr>
                <w:sz w:val="20"/>
                <w:color w:val="392c69"/>
              </w:rPr>
              <w:t xml:space="preserve">в ред. </w:t>
            </w:r>
            <w:hyperlink w:history="0" r:id="rId210"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21.10.2022 N 714,</w:t>
            </w:r>
          </w:p>
          <w:p>
            <w:pPr>
              <w:pStyle w:val="0"/>
              <w:jc w:val="center"/>
            </w:pPr>
            <w:hyperlink w:history="0" r:id="rId21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31.03.2023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предоставления и распределения субсидий на мероприятия по обеспечению жильем многодетных семей (далее - Мероприятие) государственной программы Владимирской области "Обеспечение доступным и комфортным жильем населения Владимирской области".</w:t>
      </w:r>
    </w:p>
    <w:p>
      <w:pPr>
        <w:pStyle w:val="0"/>
        <w:spacing w:before="200" w:line-rule="auto"/>
        <w:ind w:firstLine="540"/>
        <w:jc w:val="both"/>
      </w:pPr>
      <w:r>
        <w:rPr>
          <w:sz w:val="20"/>
        </w:rPr>
        <w:t xml:space="preserve">2. Субсидии из областного бюджета предоставляются бюджетам городских округов на создание условий для жилищного строительства, а также бюджетам муниципальных районов при наличии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заключенного в соответствии с </w:t>
      </w:r>
      <w:hyperlink w:history="0" r:id="rId21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от 06.10.2003 N 131-ФЗ.</w:t>
      </w:r>
    </w:p>
    <w:p>
      <w:pPr>
        <w:pStyle w:val="0"/>
        <w:spacing w:before="200" w:line-rule="auto"/>
        <w:ind w:firstLine="540"/>
        <w:jc w:val="both"/>
      </w:pPr>
      <w:r>
        <w:rPr>
          <w:sz w:val="20"/>
        </w:rPr>
        <w:t xml:space="preserve">3. Распределение субсидий бюджетам муниципальных образований осуществляется законом об областном бюджете или постановлением Правительства Владимирской области пропорционально объему средств, предусмотренных в бюджетах муниципальных образований на реализацию Мероприятия, указанному в заявках, представленных по форме и в сроки, определяемые Министерством архитектуры и строительства Владимирской области (далее - Министерство).</w:t>
      </w:r>
    </w:p>
    <w:p>
      <w:pPr>
        <w:pStyle w:val="0"/>
        <w:jc w:val="both"/>
      </w:pPr>
      <w:r>
        <w:rPr>
          <w:sz w:val="20"/>
        </w:rPr>
        <w:t xml:space="preserve">(п. 3 в ред. </w:t>
      </w:r>
      <w:hyperlink w:history="0" r:id="rId21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4. Условиями предоставления субсидий бюджетам муниципального образования являются:</w:t>
      </w:r>
    </w:p>
    <w:p>
      <w:pPr>
        <w:pStyle w:val="0"/>
        <w:spacing w:before="200" w:line-rule="auto"/>
        <w:ind w:firstLine="540"/>
        <w:jc w:val="both"/>
      </w:pPr>
      <w:r>
        <w:rPr>
          <w:sz w:val="20"/>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б)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в)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Уровень софинансирования расходного обязательства муниципального образования из областного бюджета по предоставлению социальных выплат многодетным семьям на строительство (реконструкцию) индивидуальных жилых домов в рамках Мероприятия устанавливается в соответствии с распоряжением Правительства Владимирской области об утверждении предельного уровня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w:t>
      </w:r>
    </w:p>
    <w:p>
      <w:pPr>
        <w:pStyle w:val="0"/>
        <w:jc w:val="both"/>
      </w:pPr>
      <w:r>
        <w:rPr>
          <w:sz w:val="20"/>
        </w:rPr>
        <w:t xml:space="preserve">(в ред. </w:t>
      </w:r>
      <w:hyperlink w:history="0" r:id="rId21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6. Субсидия, предоставленная муниципальному образованию, может быть перераспределена в текущем году в случае, если:</w:t>
      </w:r>
    </w:p>
    <w:p>
      <w:pPr>
        <w:pStyle w:val="0"/>
        <w:spacing w:before="200" w:line-rule="auto"/>
        <w:ind w:firstLine="540"/>
        <w:jc w:val="both"/>
      </w:pPr>
      <w:r>
        <w:rPr>
          <w:sz w:val="20"/>
        </w:rPr>
        <w:t xml:space="preserve">- у муниципального образования отсутствует потребность в средствах;</w:t>
      </w:r>
    </w:p>
    <w:p>
      <w:pPr>
        <w:pStyle w:val="0"/>
        <w:spacing w:before="200" w:line-rule="auto"/>
        <w:ind w:firstLine="540"/>
        <w:jc w:val="both"/>
      </w:pPr>
      <w:r>
        <w:rPr>
          <w:sz w:val="20"/>
        </w:rPr>
        <w:t xml:space="preserve">- муниципальным образованием не выполняется условие софинансирования в пропорции, установленной Мероприятием.</w:t>
      </w:r>
    </w:p>
    <w:p>
      <w:pPr>
        <w:pStyle w:val="0"/>
        <w:spacing w:before="200" w:line-rule="auto"/>
        <w:ind w:firstLine="540"/>
        <w:jc w:val="both"/>
      </w:pPr>
      <w:r>
        <w:rPr>
          <w:sz w:val="20"/>
        </w:rPr>
        <w:t xml:space="preserve">7. Высвободившиеся средства областного бюджета распределяются между муниципальными образованиями, имеющими потребность и обеспечивающими установленный уровень софинансирования.</w:t>
      </w:r>
    </w:p>
    <w:p>
      <w:pPr>
        <w:pStyle w:val="0"/>
        <w:spacing w:before="200" w:line-rule="auto"/>
        <w:ind w:firstLine="540"/>
        <w:jc w:val="both"/>
      </w:pPr>
      <w:r>
        <w:rPr>
          <w:sz w:val="20"/>
        </w:rPr>
        <w:t xml:space="preserve">8. Порядок и сроки предоставления органами местного самоуправления заявок на выделение субсидий на реализацию Мероприятия определяются Министерством.</w:t>
      </w:r>
    </w:p>
    <w:p>
      <w:pPr>
        <w:pStyle w:val="0"/>
        <w:jc w:val="both"/>
      </w:pPr>
      <w:r>
        <w:rPr>
          <w:sz w:val="20"/>
        </w:rPr>
        <w:t xml:space="preserve">(в ред. </w:t>
      </w:r>
      <w:hyperlink w:history="0" r:id="rId21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9. Перечисление субсидий бюджетам муниципальных образований на софинансирование мероприятий по предоставлению социальных выплат многодетным семьям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Министерству на основании соглашений, заключенных с органами местного самоуправления.</w:t>
      </w:r>
    </w:p>
    <w:p>
      <w:pPr>
        <w:pStyle w:val="0"/>
        <w:jc w:val="both"/>
      </w:pPr>
      <w:r>
        <w:rPr>
          <w:sz w:val="20"/>
        </w:rPr>
        <w:t xml:space="preserve">(в ред. </w:t>
      </w:r>
      <w:hyperlink w:history="0" r:id="rId21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Перечисление средств субсидии осуществляется в срок, не превышающий 10 рабочих дней с даты получения Министерством документов на перечисление социальной выплаты (части социальной выплаты).</w:t>
      </w:r>
    </w:p>
    <w:p>
      <w:pPr>
        <w:pStyle w:val="0"/>
        <w:jc w:val="both"/>
      </w:pPr>
      <w:r>
        <w:rPr>
          <w:sz w:val="20"/>
        </w:rPr>
        <w:t xml:space="preserve">(в ред. </w:t>
      </w:r>
      <w:hyperlink w:history="0" r:id="rId21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10. Соглашение заключается в соответствии с типовой формой, утвержденной Министерством финансов Владимирской области.</w:t>
      </w:r>
    </w:p>
    <w:p>
      <w:pPr>
        <w:pStyle w:val="0"/>
        <w:jc w:val="both"/>
      </w:pPr>
      <w:r>
        <w:rPr>
          <w:sz w:val="20"/>
        </w:rPr>
        <w:t xml:space="preserve">(в ред. </w:t>
      </w:r>
      <w:hyperlink w:history="0" r:id="rId21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11. В случае невыполнения муниципальным образованием в отчетном финансовом году обязательств, предусмотренных соглашением, субсидия в очередном финансовом году не предоставляется.</w:t>
      </w:r>
    </w:p>
    <w:p>
      <w:pPr>
        <w:pStyle w:val="0"/>
        <w:spacing w:before="200" w:line-rule="auto"/>
        <w:ind w:firstLine="540"/>
        <w:jc w:val="both"/>
      </w:pPr>
      <w:r>
        <w:rPr>
          <w:sz w:val="20"/>
        </w:rPr>
        <w:t xml:space="preserve">Решение о наличии потребности в субсидиях, предоставленных местным бюджетам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Министерство архитектуры и строительства Владимирской области по согласованию с Министерством финансов Владимирской области в срок не позднее 30 рабочих дней со дня поступления указанных средств в областной бюджет.</w:t>
      </w:r>
    </w:p>
    <w:p>
      <w:pPr>
        <w:pStyle w:val="0"/>
        <w:jc w:val="both"/>
      </w:pPr>
      <w:r>
        <w:rPr>
          <w:sz w:val="20"/>
        </w:rPr>
        <w:t xml:space="preserve">(в ред. </w:t>
      </w:r>
      <w:hyperlink w:history="0" r:id="rId21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принятия Министерством решения о наличии потребности в субсидиях средства в объеме, не превышающем остатка субсидий, не использованных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jc w:val="both"/>
      </w:pPr>
      <w:r>
        <w:rPr>
          <w:sz w:val="20"/>
        </w:rPr>
        <w:t xml:space="preserve">(в ред. </w:t>
      </w:r>
      <w:hyperlink w:history="0" r:id="rId22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Решение о возврате не использованных в отчетном финансовом году субсидий в бюджеты муниципальных образований принимается Министерством в случае, если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jc w:val="both"/>
      </w:pPr>
      <w:r>
        <w:rPr>
          <w:sz w:val="20"/>
        </w:rPr>
        <w:t xml:space="preserve">(в ред. </w:t>
      </w:r>
      <w:hyperlink w:history="0" r:id="rId22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12. В случае если по состоянию на 31 декабря года предоставления субсидии органом местного самоуправления не достигнуто значение показателя результативности использования субсидии, установленного </w:t>
      </w:r>
      <w:hyperlink w:history="0" w:anchor="P559" w:tooltip="15. Эффективность использования субсидии оценивается Министерством путем сравнения фактически достигнутых и плановых значений результата использования субсидии, предусмотренного соглашением, - количество многодетных семей, получивших свидетельство о праве на получение социальной выплаты на строительство индивидуального жилого дома.">
        <w:r>
          <w:rPr>
            <w:sz w:val="20"/>
            <w:color w:val="0000ff"/>
          </w:rPr>
          <w:t xml:space="preserve">пунктом 15</w:t>
        </w:r>
      </w:hyperlink>
      <w:r>
        <w:rPr>
          <w:sz w:val="20"/>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w:history="0" r:id="rId222"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13</w:t>
        </w:r>
      </w:hyperlink>
      <w:r>
        <w:rPr>
          <w:sz w:val="20"/>
        </w:rPr>
        <w:t xml:space="preserve"> Правил, утвержденных постановлением администрации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 подлежит возврату из бюджета органа местного самоуправления в областной бюджет в срок до 1 июня года, следующего за годом предоставления субсидии.</w:t>
      </w:r>
    </w:p>
    <w:p>
      <w:pPr>
        <w:pStyle w:val="0"/>
        <w:spacing w:before="200" w:line-rule="auto"/>
        <w:ind w:firstLine="540"/>
        <w:jc w:val="both"/>
      </w:pPr>
      <w:r>
        <w:rPr>
          <w:sz w:val="20"/>
        </w:rPr>
        <w:t xml:space="preserve">Основанием для освобождения от применения указанных мер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13. Перечисление средств с лицевых счетов органов местного самоуправления производится по представлению в отделы Управления Федерального казначейства по Владимирской области правового акта органа местного самоуправления о предоставлении многодетной семье социальной выплаты в рамках Мероприятия с отметкой Министерства.</w:t>
      </w:r>
    </w:p>
    <w:p>
      <w:pPr>
        <w:pStyle w:val="0"/>
        <w:jc w:val="both"/>
      </w:pPr>
      <w:r>
        <w:rPr>
          <w:sz w:val="20"/>
        </w:rPr>
        <w:t xml:space="preserve">(в ред. </w:t>
      </w:r>
      <w:hyperlink w:history="0" r:id="rId22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14. Показателем результативности (индикатором) предоставления субсидии является количество многодетных семей, получивших свидетельство о праве на получение социальной выплаты на строительство индивидуального жилого дома.</w:t>
      </w:r>
    </w:p>
    <w:bookmarkStart w:id="559" w:name="P559"/>
    <w:bookmarkEnd w:id="559"/>
    <w:p>
      <w:pPr>
        <w:pStyle w:val="0"/>
        <w:spacing w:before="200" w:line-rule="auto"/>
        <w:ind w:firstLine="540"/>
        <w:jc w:val="both"/>
      </w:pPr>
      <w:r>
        <w:rPr>
          <w:sz w:val="20"/>
        </w:rPr>
        <w:t xml:space="preserve">15. Эффективность использования субсидии оценивается Министерством путем сравнения фактически достигнутых и плановых значений результата использования субсидии, предусмотренного соглашением, - количество многодетных семей, получивших свидетельство о праве на получение социальной выплаты на строительство индивидуального жилого дома.</w:t>
      </w:r>
    </w:p>
    <w:p>
      <w:pPr>
        <w:pStyle w:val="0"/>
        <w:jc w:val="both"/>
      </w:pPr>
      <w:r>
        <w:rPr>
          <w:sz w:val="20"/>
        </w:rPr>
        <w:t xml:space="preserve">(в ред. </w:t>
      </w:r>
      <w:hyperlink w:history="0" r:id="rId22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16. Органы местного самоуправления предоставляют Министерству до 10 числа месяца, следующего за отчетным кварталом:</w:t>
      </w:r>
    </w:p>
    <w:p>
      <w:pPr>
        <w:pStyle w:val="0"/>
        <w:jc w:val="both"/>
      </w:pPr>
      <w:r>
        <w:rPr>
          <w:sz w:val="20"/>
        </w:rPr>
        <w:t xml:space="preserve">(в ред. </w:t>
      </w:r>
      <w:hyperlink w:history="0" r:id="rId22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 отчет об использовании средств областного и местных бюджетов, выделенных на предоставление социальных выплат многодетным семьям в рамках реализации областной и муниципальных программ по обеспечению жильем многодетных семей;</w:t>
      </w:r>
    </w:p>
    <w:p>
      <w:pPr>
        <w:pStyle w:val="0"/>
        <w:spacing w:before="200" w:line-rule="auto"/>
        <w:ind w:firstLine="540"/>
        <w:jc w:val="both"/>
      </w:pPr>
      <w:r>
        <w:rPr>
          <w:sz w:val="20"/>
        </w:rPr>
        <w:t xml:space="preserve">- отчет о достижении значений показателей эффективности использования субсидии из областного бюджета, предусмотренных соглашениями о реализации Мероприятия, заключенными между Министерством и органами местного самоуправления.</w:t>
      </w:r>
    </w:p>
    <w:p>
      <w:pPr>
        <w:pStyle w:val="0"/>
        <w:jc w:val="both"/>
      </w:pPr>
      <w:r>
        <w:rPr>
          <w:sz w:val="20"/>
        </w:rPr>
        <w:t xml:space="preserve">(в ред. </w:t>
      </w:r>
      <w:hyperlink w:history="0" r:id="rId22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определяется Министерством.</w:t>
      </w:r>
    </w:p>
    <w:p>
      <w:pPr>
        <w:pStyle w:val="0"/>
        <w:jc w:val="both"/>
      </w:pPr>
      <w:r>
        <w:rPr>
          <w:sz w:val="20"/>
        </w:rPr>
        <w:t xml:space="preserve">(в ред. </w:t>
      </w:r>
      <w:hyperlink w:history="0" r:id="rId22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17. Контроль за соблюдением получателями субсидий выполнения условий, целей и порядка, установленных при их предоставлении, осуществляется Министерством архитектуры и строительства Владимирской области в соответствии с порядком, утвержденным правовым актом Министерства.</w:t>
      </w:r>
    </w:p>
    <w:p>
      <w:pPr>
        <w:pStyle w:val="0"/>
        <w:jc w:val="both"/>
      </w:pPr>
      <w:r>
        <w:rPr>
          <w:sz w:val="20"/>
        </w:rPr>
        <w:t xml:space="preserve">(в ред. </w:t>
      </w:r>
      <w:hyperlink w:history="0" r:id="rId22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w:t>
      </w:r>
    </w:p>
    <w:p>
      <w:pPr>
        <w:pStyle w:val="0"/>
        <w:jc w:val="both"/>
      </w:pPr>
      <w:r>
        <w:rPr>
          <w:sz w:val="20"/>
        </w:rPr>
        <w:t xml:space="preserve">(в ред. </w:t>
      </w:r>
      <w:hyperlink w:history="0" r:id="rId22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18. 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 и о выявленных нарушениях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584" w:name="P584"/>
    <w:bookmarkEnd w:id="584"/>
    <w:p>
      <w:pPr>
        <w:pStyle w:val="2"/>
        <w:jc w:val="center"/>
      </w:pPr>
      <w:r>
        <w:rPr>
          <w:sz w:val="20"/>
        </w:rPr>
        <w:t xml:space="preserve">ПРАВИЛА</w:t>
      </w:r>
    </w:p>
    <w:p>
      <w:pPr>
        <w:pStyle w:val="2"/>
        <w:jc w:val="center"/>
      </w:pPr>
      <w:r>
        <w:rPr>
          <w:sz w:val="20"/>
        </w:rPr>
        <w:t xml:space="preserve">ПРЕДОСТАВЛЕНИЯ СУБСИДИЙ БЮДЖЕТАМ МУНИЦИПАЛЬНЫХ</w:t>
      </w:r>
    </w:p>
    <w:p>
      <w:pPr>
        <w:pStyle w:val="2"/>
        <w:jc w:val="center"/>
      </w:pPr>
      <w:r>
        <w:rPr>
          <w:sz w:val="20"/>
        </w:rPr>
        <w:t xml:space="preserve">ОБРАЗОВАНИЙ НА СОФИНАНСИРОВАНИЕ МЕРОПРИЯТИЙ</w:t>
      </w:r>
    </w:p>
    <w:p>
      <w:pPr>
        <w:pStyle w:val="2"/>
        <w:jc w:val="center"/>
      </w:pPr>
      <w:r>
        <w:rPr>
          <w:sz w:val="20"/>
        </w:rPr>
        <w:t xml:space="preserve">ПО ОБЕСПЕЧЕНИЮ ЖИЛЬЕМ МОЛОДЫХ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30"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color w:val="392c69"/>
              </w:rPr>
              <w:t xml:space="preserve"> администрации Владимирской области</w:t>
            </w:r>
          </w:p>
          <w:p>
            <w:pPr>
              <w:pStyle w:val="0"/>
              <w:jc w:val="center"/>
            </w:pPr>
            <w:r>
              <w:rPr>
                <w:sz w:val="20"/>
                <w:color w:val="392c69"/>
              </w:rPr>
              <w:t xml:space="preserve">от 31.03.2022 N 197;</w:t>
            </w:r>
          </w:p>
          <w:p>
            <w:pPr>
              <w:pStyle w:val="0"/>
              <w:jc w:val="center"/>
            </w:pPr>
            <w:r>
              <w:rPr>
                <w:sz w:val="20"/>
                <w:color w:val="392c69"/>
              </w:rPr>
              <w:t xml:space="preserve">в ред. постановлений Правительства Владимирской области</w:t>
            </w:r>
          </w:p>
          <w:p>
            <w:pPr>
              <w:pStyle w:val="0"/>
              <w:jc w:val="center"/>
            </w:pPr>
            <w:r>
              <w:rPr>
                <w:sz w:val="20"/>
                <w:color w:val="392c69"/>
              </w:rPr>
              <w:t xml:space="preserve">от 31.03.2023 </w:t>
            </w:r>
            <w:hyperlink w:history="0" r:id="rId23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N 206</w:t>
              </w:r>
            </w:hyperlink>
            <w:r>
              <w:rPr>
                <w:sz w:val="20"/>
                <w:color w:val="392c69"/>
              </w:rPr>
              <w:t xml:space="preserve">, от 22.08.2023 </w:t>
            </w:r>
            <w:hyperlink w:history="0" r:id="rId232"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N 598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предоставления и распределения субсидий бюджетам муниципальных образований на софинансирование мероприятий по обеспечению жильем молодых семей.</w:t>
      </w:r>
    </w:p>
    <w:p>
      <w:pPr>
        <w:pStyle w:val="0"/>
        <w:spacing w:before="200" w:line-rule="auto"/>
        <w:ind w:firstLine="540"/>
        <w:jc w:val="both"/>
      </w:pPr>
      <w:r>
        <w:rPr>
          <w:sz w:val="20"/>
        </w:rPr>
        <w:t xml:space="preserve">2. Предоставление субсидий из областного бюджета бюджетам муниципальных образований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Министерству архитектуры и строительства Владимирской области (далее - Министерство).</w:t>
      </w:r>
    </w:p>
    <w:p>
      <w:pPr>
        <w:pStyle w:val="0"/>
        <w:jc w:val="both"/>
      </w:pPr>
      <w:r>
        <w:rPr>
          <w:sz w:val="20"/>
        </w:rPr>
        <w:t xml:space="preserve">(в ред. </w:t>
      </w:r>
      <w:hyperlink w:history="0" r:id="rId23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3. Условиями предоставления и расходования субсидий бюджетам муниципального образования являются:</w:t>
      </w:r>
    </w:p>
    <w:p>
      <w:pPr>
        <w:pStyle w:val="0"/>
        <w:spacing w:before="200" w:line-rule="auto"/>
        <w:ind w:firstLine="540"/>
        <w:jc w:val="both"/>
      </w:pPr>
      <w:r>
        <w:rPr>
          <w:sz w:val="20"/>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б)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в) субсидия расходуется на реализацию мероприятий по обеспечению жильем молодых семей.</w:t>
      </w:r>
    </w:p>
    <w:p>
      <w:pPr>
        <w:pStyle w:val="0"/>
        <w:spacing w:before="200" w:line-rule="auto"/>
        <w:ind w:firstLine="540"/>
        <w:jc w:val="both"/>
      </w:pPr>
      <w:r>
        <w:rPr>
          <w:sz w:val="20"/>
        </w:rPr>
        <w:t xml:space="preserve">4. Критериями предоставления субсидий из бюджета Владимирской области бюджетам муниципальных образований являются:</w:t>
      </w:r>
    </w:p>
    <w:p>
      <w:pPr>
        <w:pStyle w:val="0"/>
        <w:spacing w:before="200" w:line-rule="auto"/>
        <w:ind w:firstLine="540"/>
        <w:jc w:val="both"/>
      </w:pPr>
      <w:r>
        <w:rPr>
          <w:sz w:val="20"/>
        </w:rPr>
        <w:t xml:space="preserve">а) наличие муниципального правового акта, утверждающего перечень мероприятий, на софинансирование которых предоставляется субсидия;</w:t>
      </w:r>
    </w:p>
    <w:p>
      <w:pPr>
        <w:pStyle w:val="0"/>
        <w:spacing w:before="200" w:line-rule="auto"/>
        <w:ind w:firstLine="540"/>
        <w:jc w:val="both"/>
      </w:pPr>
      <w:r>
        <w:rPr>
          <w:sz w:val="20"/>
        </w:rPr>
        <w:t xml:space="preserve">б) наличие муниципального правового акта, утверждающего порядок по предоставлению молодым семьям - участникам мероприятий при рождении (усыновлении) одного ребенка дополнительной социальной выплаты за счет средств бюджета муниципального образования в размере не менее 5 процентов расчетной (средней) стоимости жилья.</w:t>
      </w:r>
    </w:p>
    <w:p>
      <w:pPr>
        <w:pStyle w:val="0"/>
        <w:jc w:val="both"/>
      </w:pPr>
      <w:r>
        <w:rPr>
          <w:sz w:val="20"/>
        </w:rPr>
        <w:t xml:space="preserve">(в ред. </w:t>
      </w:r>
      <w:hyperlink w:history="0" r:id="rId234"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5. Методика распределения субсидий, выделяемых из областного бюджета, в том числе за счет средств федерального бюджета, между муниципальными образованиями, участвующими в реализации мероприятий по обеспечению жильем молодых семей (Ci), определяется по формуле:</w:t>
      </w:r>
    </w:p>
    <w:p>
      <w:pPr>
        <w:pStyle w:val="0"/>
        <w:jc w:val="both"/>
      </w:pPr>
      <w:r>
        <w:rPr>
          <w:sz w:val="20"/>
        </w:rPr>
        <w:t xml:space="preserve">(в ред. </w:t>
      </w:r>
      <w:hyperlink w:history="0" r:id="rId235"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jc w:val="both"/>
      </w:pPr>
      <w:r>
        <w:rPr>
          <w:sz w:val="20"/>
        </w:rPr>
      </w:r>
    </w:p>
    <w:p>
      <w:pPr>
        <w:pStyle w:val="0"/>
        <w:ind w:firstLine="540"/>
        <w:jc w:val="both"/>
      </w:pPr>
      <w:r>
        <w:rPr>
          <w:sz w:val="20"/>
        </w:rPr>
        <w:t xml:space="preserve">Cmini x S x 0,35 x Yi</w:t>
      </w:r>
    </w:p>
    <w:p>
      <w:pPr>
        <w:pStyle w:val="0"/>
        <w:jc w:val="both"/>
      </w:pPr>
      <w:r>
        <w:rPr>
          <w:sz w:val="20"/>
        </w:rPr>
      </w:r>
    </w:p>
    <w:p>
      <w:pPr>
        <w:pStyle w:val="0"/>
        <w:ind w:firstLine="540"/>
        <w:jc w:val="both"/>
      </w:pPr>
      <w:r>
        <w:rPr>
          <w:sz w:val="20"/>
        </w:rPr>
        <w:t xml:space="preserve">Ci - объем средств областного бюджета, в том числе за счет федерального бюджета, для предоставления субсидии i-му муниципальному образованию на соответствующий год;</w:t>
      </w:r>
    </w:p>
    <w:p>
      <w:pPr>
        <w:pStyle w:val="0"/>
        <w:spacing w:before="200" w:line-rule="auto"/>
        <w:ind w:firstLine="540"/>
        <w:jc w:val="both"/>
      </w:pPr>
      <w:r>
        <w:rPr>
          <w:sz w:val="20"/>
        </w:rPr>
        <w:t xml:space="preserve">Cmini - минимальный объем средств областного бюджета, в том числе за счет федерального бюджета, для предоставления субсидии i-му муниципальному образованию на соответствующий год, достаточный для предоставления социальной выплаты одной молодой семье;</w:t>
      </w:r>
    </w:p>
    <w:p>
      <w:pPr>
        <w:pStyle w:val="0"/>
        <w:spacing w:before="200" w:line-rule="auto"/>
        <w:ind w:firstLine="540"/>
        <w:jc w:val="both"/>
      </w:pPr>
      <w:r>
        <w:rPr>
          <w:sz w:val="20"/>
        </w:rPr>
        <w:t xml:space="preserve">Собл - объем бюджетных ассигнований областного бюджета, в том числе за счет федерального бюджета, для предоставления субсидий, распределяемый на соответствующий год;</w:t>
      </w:r>
    </w:p>
    <w:p>
      <w:pPr>
        <w:pStyle w:val="0"/>
        <w:spacing w:before="200" w:line-rule="auto"/>
        <w:ind w:firstLine="540"/>
        <w:jc w:val="both"/>
      </w:pPr>
      <w:r>
        <w:rPr>
          <w:sz w:val="20"/>
        </w:rPr>
        <w:t xml:space="preserve">Mi - объем средств местного бюджета, направляемый на реализацию мероприятий по обеспечению жильем молодых семей на соответствующий год.</w:t>
      </w:r>
    </w:p>
    <w:p>
      <w:pPr>
        <w:pStyle w:val="0"/>
        <w:jc w:val="both"/>
      </w:pPr>
      <w:r>
        <w:rPr>
          <w:sz w:val="20"/>
        </w:rPr>
        <w:t xml:space="preserve">(в ред. </w:t>
      </w:r>
      <w:hyperlink w:history="0" r:id="rId236"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22.08.2023 N 598)</w:t>
      </w:r>
    </w:p>
    <w:p>
      <w:pPr>
        <w:pStyle w:val="0"/>
        <w:spacing w:before="200" w:line-rule="auto"/>
        <w:ind w:firstLine="540"/>
        <w:jc w:val="both"/>
      </w:pPr>
      <w:r>
        <w:rPr>
          <w:sz w:val="20"/>
        </w:rPr>
        <w:t xml:space="preserve">Минимальный размер субсидии, предоставляемой i-му муниципальному образованию (Cmini), определяется по формуле:</w:t>
      </w:r>
    </w:p>
    <w:p>
      <w:pPr>
        <w:pStyle w:val="0"/>
        <w:jc w:val="both"/>
      </w:pPr>
      <w:r>
        <w:rPr>
          <w:sz w:val="20"/>
        </w:rPr>
      </w:r>
    </w:p>
    <w:p>
      <w:pPr>
        <w:pStyle w:val="0"/>
        <w:ind w:firstLine="540"/>
        <w:jc w:val="both"/>
      </w:pPr>
      <w:r>
        <w:rPr>
          <w:sz w:val="20"/>
        </w:rPr>
        <w:t xml:space="preserve">Cmini x S x 0,35 x Yi</w:t>
      </w:r>
    </w:p>
    <w:p>
      <w:pPr>
        <w:pStyle w:val="0"/>
        <w:jc w:val="both"/>
      </w:pPr>
      <w:r>
        <w:rPr>
          <w:sz w:val="20"/>
        </w:rPr>
      </w:r>
    </w:p>
    <w:p>
      <w:pPr>
        <w:pStyle w:val="0"/>
        <w:ind w:firstLine="540"/>
        <w:jc w:val="both"/>
      </w:pPr>
      <w:r>
        <w:rPr>
          <w:sz w:val="20"/>
        </w:rPr>
        <w:t xml:space="preserve">Pi - средняя рыночная стоимость 1 кв. метра общей площади жилого помещения по i-му муниципальному образованию, определенная органом местного самоуправления на III квартал года, предшествующего планируемому году, в соответствии с </w:t>
      </w:r>
      <w:hyperlink w:history="0" r:id="rId237"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пунктом 13</w:t>
        </w:r>
      </w:hyperlink>
      <w:r>
        <w:rPr>
          <w:sz w:val="20"/>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w:t>
      </w:r>
    </w:p>
    <w:p>
      <w:pPr>
        <w:pStyle w:val="0"/>
        <w:spacing w:before="200" w:line-rule="auto"/>
        <w:ind w:firstLine="540"/>
        <w:jc w:val="both"/>
      </w:pPr>
      <w:r>
        <w:rPr>
          <w:sz w:val="20"/>
        </w:rPr>
        <w:t xml:space="preserve">S - размер общей площади жилого помещения, определяемый в соответствии с </w:t>
      </w:r>
      <w:hyperlink w:history="0" r:id="rId238"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пунктом 15</w:t>
        </w:r>
      </w:hyperlink>
      <w:r>
        <w:rPr>
          <w:sz w:val="20"/>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w:t>
      </w:r>
    </w:p>
    <w:p>
      <w:pPr>
        <w:pStyle w:val="0"/>
        <w:spacing w:before="200" w:line-rule="auto"/>
        <w:ind w:firstLine="540"/>
        <w:jc w:val="both"/>
      </w:pPr>
      <w:r>
        <w:rPr>
          <w:sz w:val="20"/>
        </w:rPr>
        <w:t xml:space="preserve">Yi - предельный уровень софинансирования расходного обязательства i-го муниципального образования из областного бюджета на очередной финансовый год и плановый период, ежегодно утверждаемый распоряжением Правительства Владимирской области.</w:t>
      </w:r>
    </w:p>
    <w:p>
      <w:pPr>
        <w:pStyle w:val="0"/>
        <w:jc w:val="both"/>
      </w:pPr>
      <w:r>
        <w:rPr>
          <w:sz w:val="20"/>
        </w:rPr>
        <w:t xml:space="preserve">(в ред. </w:t>
      </w:r>
      <w:hyperlink w:history="0" r:id="rId23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Объем средств субсидии, предоставляемой бюджету муниципального образования, может быть скорректирован с учетом численного состава семей.</w:t>
      </w:r>
    </w:p>
    <w:p>
      <w:pPr>
        <w:pStyle w:val="0"/>
        <w:spacing w:before="200" w:line-rule="auto"/>
        <w:ind w:firstLine="540"/>
        <w:jc w:val="both"/>
      </w:pPr>
      <w:r>
        <w:rPr>
          <w:sz w:val="20"/>
        </w:rPr>
        <w:t xml:space="preserve">В случае если размер средств, определенный для предоставления субсидии бюджету муниципального образования, меньше запрошенного предельного размера средств областного бюджета для софинансирования расходного обязательства муниципального образования, средства, предусмотренные в местном бюджете, учитываемые при распределении субсидии, уменьшению не подлежат.</w:t>
      </w:r>
    </w:p>
    <w:p>
      <w:pPr>
        <w:pStyle w:val="0"/>
        <w:spacing w:before="200" w:line-rule="auto"/>
        <w:ind w:firstLine="540"/>
        <w:jc w:val="both"/>
      </w:pPr>
      <w:r>
        <w:rPr>
          <w:sz w:val="20"/>
        </w:rPr>
        <w:t xml:space="preserve">6. Распределение субсидий бюджетам муниципальных образований утверждается законом Владимирской области об областном бюджете на очередной финансовый год и плановый период или постановлением Правительства Владимирской области.</w:t>
      </w:r>
    </w:p>
    <w:p>
      <w:pPr>
        <w:pStyle w:val="0"/>
        <w:jc w:val="both"/>
      </w:pPr>
      <w:r>
        <w:rPr>
          <w:sz w:val="20"/>
        </w:rPr>
        <w:t xml:space="preserve">(п. 6 в ред. </w:t>
      </w:r>
      <w:hyperlink w:history="0" r:id="rId24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7. Предоставление субсидий осуществляется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и документов, указанных в пункте 7 настоящих Правил.</w:t>
      </w:r>
    </w:p>
    <w:p>
      <w:pPr>
        <w:pStyle w:val="0"/>
        <w:spacing w:before="200" w:line-rule="auto"/>
        <w:ind w:firstLine="540"/>
        <w:jc w:val="both"/>
      </w:pPr>
      <w:r>
        <w:rPr>
          <w:sz w:val="20"/>
        </w:rPr>
        <w:t xml:space="preserve">8. Для финансирования мероприятий по предоставлению социальных выплат молодым семьям органы местного самоуправления представляют в Министерство муниципальный правовой акт о распределении молодым семьям социальных выплат на приобретение (строительство) жилья, расчет размера социальной выплаты.</w:t>
      </w:r>
    </w:p>
    <w:p>
      <w:pPr>
        <w:pStyle w:val="0"/>
        <w:jc w:val="both"/>
      </w:pPr>
      <w:r>
        <w:rPr>
          <w:sz w:val="20"/>
        </w:rPr>
        <w:t xml:space="preserve">(в ред. </w:t>
      </w:r>
      <w:hyperlink w:history="0" r:id="rId24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9. 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w:t>
      </w:r>
    </w:p>
    <w:p>
      <w:pPr>
        <w:pStyle w:val="0"/>
        <w:spacing w:before="200" w:line-rule="auto"/>
        <w:ind w:firstLine="540"/>
        <w:jc w:val="both"/>
      </w:pPr>
      <w:r>
        <w:rPr>
          <w:sz w:val="20"/>
        </w:rPr>
        <w:t xml:space="preserve">10. Перечисление средств с лицевых счетов органов местного самоуправления производится по представлению в отделы Управления Федерального казначейства по Владимирской области муниципального правового акта с отметкой Министерства о согласовании и утвержденного списка получателей социальных выплат с указанием размера социальной выплаты для каждого получателя.</w:t>
      </w:r>
    </w:p>
    <w:p>
      <w:pPr>
        <w:pStyle w:val="0"/>
        <w:jc w:val="both"/>
      </w:pPr>
      <w:r>
        <w:rPr>
          <w:sz w:val="20"/>
        </w:rPr>
        <w:t xml:space="preserve">(в ред. </w:t>
      </w:r>
      <w:hyperlink w:history="0" r:id="rId24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11. Оценка эффективности использования субсидии осуществляется Министерством путем сравнения планируемого и достигнутого муниципальным образованием значения результата использования субсидии на основании представляемого отчета муниципальным образованием о достижении значения результата использования субсидии.</w:t>
      </w:r>
    </w:p>
    <w:p>
      <w:pPr>
        <w:pStyle w:val="0"/>
        <w:jc w:val="both"/>
      </w:pPr>
      <w:r>
        <w:rPr>
          <w:sz w:val="20"/>
        </w:rPr>
        <w:t xml:space="preserve">(в ред. </w:t>
      </w:r>
      <w:hyperlink w:history="0" r:id="rId24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12. Перечень результатов использования субсидии:</w:t>
      </w:r>
    </w:p>
    <w:p>
      <w:pPr>
        <w:pStyle w:val="0"/>
        <w:spacing w:before="200" w:line-rule="auto"/>
        <w:ind w:firstLine="540"/>
        <w:jc w:val="both"/>
      </w:pPr>
      <w:r>
        <w:rPr>
          <w:sz w:val="20"/>
        </w:rPr>
        <w:t xml:space="preserve">"Количество молодых семей, получивших свидетельства о праве на получение социальной выплаты".</w:t>
      </w:r>
    </w:p>
    <w:p>
      <w:pPr>
        <w:pStyle w:val="0"/>
        <w:spacing w:before="200" w:line-rule="auto"/>
        <w:ind w:firstLine="540"/>
        <w:jc w:val="both"/>
      </w:pPr>
      <w:r>
        <w:rPr>
          <w:sz w:val="20"/>
        </w:rPr>
        <w:t xml:space="preserve">13. В случае невыполнения муниципальным образованием условий соглашения, в том числе в случае невыполнения муниципальным образованием обязательств по достижению значения результата использования субсидии, применяются меры финансовой ответственности муниципального образования в соответствии с </w:t>
      </w:r>
      <w:hyperlink w:history="0" r:id="rId244"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Владимирской области, утвержденных постановлением администрации области от 19.12.2014 N 1287.</w:t>
      </w:r>
    </w:p>
    <w:p>
      <w:pPr>
        <w:pStyle w:val="0"/>
        <w:spacing w:before="200" w:line-rule="auto"/>
        <w:ind w:firstLine="540"/>
        <w:jc w:val="both"/>
      </w:pPr>
      <w:r>
        <w:rPr>
          <w:sz w:val="20"/>
        </w:rPr>
        <w:t xml:space="preserve">Основанием для освобождения муниципального образования от применения мер,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14. Не использованный по состоянию на 1 января финансового года, следующего за отчетным, остаток средств субсидии подлежит возврату в бюджет Владимирской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15. Решение о наличии потребности в субсидиях, предоставленных местным бюджетам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Министерство по согласованию с Министерством финансов Владимирской области в срок не позднее 30 рабочих дней со дня поступления указанных средств в областной бюджет.</w:t>
      </w:r>
    </w:p>
    <w:p>
      <w:pPr>
        <w:pStyle w:val="0"/>
        <w:jc w:val="both"/>
      </w:pPr>
      <w:r>
        <w:rPr>
          <w:sz w:val="20"/>
        </w:rPr>
        <w:t xml:space="preserve">(в ред. </w:t>
      </w:r>
      <w:hyperlink w:history="0" r:id="rId24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принятия Министерством решения о наличии потребности в субсидиях средства в объеме, не превышающем остатка субсидий, не использованных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jc w:val="both"/>
      </w:pPr>
      <w:r>
        <w:rPr>
          <w:sz w:val="20"/>
        </w:rPr>
        <w:t xml:space="preserve">(в ред. </w:t>
      </w:r>
      <w:hyperlink w:history="0" r:id="rId24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Решение о возврате не использованных в отчетном финансовом году субсидий в бюджеты муниципальных образований принимается Министерством в случае, если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jc w:val="both"/>
      </w:pPr>
      <w:r>
        <w:rPr>
          <w:sz w:val="20"/>
        </w:rPr>
        <w:t xml:space="preserve">(в ред. </w:t>
      </w:r>
      <w:hyperlink w:history="0" r:id="rId24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16. Контроль за соблюдением получателями субсидий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jc w:val="both"/>
      </w:pPr>
      <w:r>
        <w:rPr>
          <w:sz w:val="20"/>
        </w:rPr>
        <w:t xml:space="preserve">(в ред. </w:t>
      </w:r>
      <w:hyperlink w:history="0" r:id="rId24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w:t>
      </w:r>
    </w:p>
    <w:p>
      <w:pPr>
        <w:pStyle w:val="0"/>
        <w:jc w:val="both"/>
      </w:pPr>
      <w:r>
        <w:rPr>
          <w:sz w:val="20"/>
        </w:rPr>
        <w:t xml:space="preserve">(в ред. </w:t>
      </w:r>
      <w:hyperlink w:history="0" r:id="rId24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17. 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 и о выявленных нарушениях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662" w:name="P662"/>
    <w:bookmarkEnd w:id="662"/>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НА ОБЕСПЕЧЕНИЕ</w:t>
      </w:r>
    </w:p>
    <w:p>
      <w:pPr>
        <w:pStyle w:val="2"/>
        <w:jc w:val="center"/>
      </w:pPr>
      <w:r>
        <w:rPr>
          <w:sz w:val="20"/>
        </w:rPr>
        <w:t xml:space="preserve">ИНЖЕНЕРНОЙ И ТРАНСПОРТНОЙ ИНФРАСТРУКТУРОЙ ЗЕМЕЛЬНЫХ</w:t>
      </w:r>
    </w:p>
    <w:p>
      <w:pPr>
        <w:pStyle w:val="2"/>
        <w:jc w:val="center"/>
      </w:pPr>
      <w:r>
        <w:rPr>
          <w:sz w:val="20"/>
        </w:rPr>
        <w:t xml:space="preserve">УЧАСТКОВ, ПРЕДОСТАВЛЯЕМЫХ (ПРЕДОСТАВЛЕННЫХ) БЕСПЛАТНО</w:t>
      </w:r>
    </w:p>
    <w:p>
      <w:pPr>
        <w:pStyle w:val="2"/>
        <w:jc w:val="center"/>
      </w:pPr>
      <w:r>
        <w:rPr>
          <w:sz w:val="20"/>
        </w:rPr>
        <w:t xml:space="preserve">ДЛЯ ИНДИВИДУАЛЬНОГО ЖИЛИЩНОГО СТРОИТЕЛЬСТВА СЕМЬЯМ,</w:t>
      </w:r>
    </w:p>
    <w:p>
      <w:pPr>
        <w:pStyle w:val="2"/>
        <w:jc w:val="center"/>
      </w:pPr>
      <w:r>
        <w:rPr>
          <w:sz w:val="20"/>
        </w:rPr>
        <w:t xml:space="preserve">ИМЕЮЩИМ ТРОИХ И БОЛЕЕ ДЕТЕЙ В ВОЗРАСТЕ ДО 18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50"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color w:val="392c69"/>
              </w:rPr>
              <w:t xml:space="preserve"> администрации Владимирской области</w:t>
            </w:r>
          </w:p>
          <w:p>
            <w:pPr>
              <w:pStyle w:val="0"/>
              <w:jc w:val="center"/>
            </w:pPr>
            <w:r>
              <w:rPr>
                <w:sz w:val="20"/>
                <w:color w:val="392c69"/>
              </w:rPr>
              <w:t xml:space="preserve">от 31.03.2022 N 197;</w:t>
            </w:r>
          </w:p>
          <w:p>
            <w:pPr>
              <w:pStyle w:val="0"/>
              <w:jc w:val="center"/>
            </w:pPr>
            <w:r>
              <w:rPr>
                <w:sz w:val="20"/>
                <w:color w:val="392c69"/>
              </w:rPr>
              <w:t xml:space="preserve">в ред. </w:t>
            </w:r>
            <w:hyperlink w:history="0" r:id="rId251"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21.10.2022 N 714,</w:t>
            </w:r>
          </w:p>
          <w:p>
            <w:pPr>
              <w:pStyle w:val="0"/>
              <w:jc w:val="center"/>
            </w:pPr>
            <w:hyperlink w:history="0" r:id="rId25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31.03.2023 N 206)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предоставления и распределения субсидий из областного бюджета бюджетам муниципальных образований на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(далее - Правила):</w:t>
      </w:r>
    </w:p>
    <w:p>
      <w:pPr>
        <w:pStyle w:val="0"/>
        <w:spacing w:before="200" w:line-rule="auto"/>
        <w:ind w:firstLine="540"/>
        <w:jc w:val="both"/>
      </w:pPr>
      <w:r>
        <w:rPr>
          <w:sz w:val="20"/>
        </w:rPr>
        <w:t xml:space="preserve">- бюджетам городских округов, а также муниципальных районов при наличии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заключенного в соответствии с </w:t>
      </w:r>
      <w:hyperlink w:history="0" r:id="rId25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от 06.10.2003 N 131-ФЗ,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муниципального образования на создание условий для жилищного строительства; организацию в границах муниципального образования электро-, газо- и водоснабжения населения, водоотведения; организацию дорожной деятельности в отношении дорог местного значения в пределах полномочий, установленных законодательством Российской Федерации;</w:t>
      </w:r>
    </w:p>
    <w:p>
      <w:pPr>
        <w:pStyle w:val="0"/>
        <w:spacing w:before="200" w:line-rule="auto"/>
        <w:ind w:firstLine="540"/>
        <w:jc w:val="both"/>
      </w:pPr>
      <w:r>
        <w:rPr>
          <w:sz w:val="20"/>
        </w:rPr>
        <w:t xml:space="preserve">- бюджетам муниципальных районов на организацию в границах муниципального района электро-, газоснабжения населения; организацию дорожной деятельности в отношении дорог местного значения в пределах полномочий, установленных законодательством Российской Федерации.</w:t>
      </w:r>
    </w:p>
    <w:p>
      <w:pPr>
        <w:pStyle w:val="0"/>
        <w:spacing w:before="200" w:line-rule="auto"/>
        <w:ind w:firstLine="540"/>
        <w:jc w:val="both"/>
      </w:pPr>
      <w:r>
        <w:rPr>
          <w:sz w:val="20"/>
        </w:rPr>
        <w:t xml:space="preserve">2. Субсидии направляются на обеспечение инженерной и транспортной инфраструктурой земельных участков, предоставленных (предоставляемых) бесплатно для индивидуального жилищного строительства семьям, имеющим троих и более детей в возрасте до 18 лет (далее - Мероприятие).</w:t>
      </w:r>
    </w:p>
    <w:p>
      <w:pPr>
        <w:pStyle w:val="0"/>
        <w:spacing w:before="200" w:line-rule="auto"/>
        <w:ind w:firstLine="540"/>
        <w:jc w:val="both"/>
      </w:pPr>
      <w:r>
        <w:rPr>
          <w:sz w:val="20"/>
        </w:rPr>
        <w:t xml:space="preserve">3. Распределение субсидий бюджетам муниципальных образований осуществляется законом об областном бюджете или постановлением Правительства Владимирской области пропорционально объему средств, предусмотренных в бюджетах муниципальных образований на реализацию Мероприятия, указанному в заявках, представленных по форме и в сроки, определяемые Министерством архитектуры и строительства Владимирской области (далее - Министерство).</w:t>
      </w:r>
    </w:p>
    <w:p>
      <w:pPr>
        <w:pStyle w:val="0"/>
        <w:jc w:val="both"/>
      </w:pPr>
      <w:r>
        <w:rPr>
          <w:sz w:val="20"/>
        </w:rPr>
        <w:t xml:space="preserve">(п. 3 в ред. </w:t>
      </w:r>
      <w:hyperlink w:history="0" r:id="rId25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4. Условиями предоставления субсидий бюджетам муниципального образования являются:</w:t>
      </w:r>
    </w:p>
    <w:p>
      <w:pPr>
        <w:pStyle w:val="0"/>
        <w:spacing w:before="200" w:line-rule="auto"/>
        <w:ind w:firstLine="540"/>
        <w:jc w:val="both"/>
      </w:pPr>
      <w:r>
        <w:rPr>
          <w:sz w:val="20"/>
        </w:rPr>
        <w:t xml:space="preserve">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б)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в)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Уровень софинансирования расходного обязательства муниципального образования из областного бюджета устанавливается в соответствии с распоряжением Правительства Владимирской области об утверждении предельного уровня софинансирования 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w:t>
      </w:r>
    </w:p>
    <w:p>
      <w:pPr>
        <w:pStyle w:val="0"/>
        <w:jc w:val="both"/>
      </w:pPr>
      <w:r>
        <w:rPr>
          <w:sz w:val="20"/>
        </w:rPr>
        <w:t xml:space="preserve">(в ред. </w:t>
      </w:r>
      <w:hyperlink w:history="0" r:id="rId25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6. Получатели субсидии из числа муниципальных образований области на очередной финансовых год и плановый период определяются Министерством путем проведения отбора.</w:t>
      </w:r>
    </w:p>
    <w:p>
      <w:pPr>
        <w:pStyle w:val="0"/>
        <w:jc w:val="both"/>
      </w:pPr>
      <w:r>
        <w:rPr>
          <w:sz w:val="20"/>
        </w:rPr>
        <w:t xml:space="preserve">(в ред. </w:t>
      </w:r>
      <w:hyperlink w:history="0" r:id="rId25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Порядок проведения отбора муниципальных образований утверждается Министерством.</w:t>
      </w:r>
    </w:p>
    <w:p>
      <w:pPr>
        <w:pStyle w:val="0"/>
        <w:jc w:val="both"/>
      </w:pPr>
      <w:r>
        <w:rPr>
          <w:sz w:val="20"/>
        </w:rPr>
        <w:t xml:space="preserve">(в ред. </w:t>
      </w:r>
      <w:hyperlink w:history="0" r:id="rId25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7. Порядок и сроки предоставления органами местного самоуправления заявок на выделение субсидий на реализацию Мероприятия определяются Министерством.</w:t>
      </w:r>
    </w:p>
    <w:p>
      <w:pPr>
        <w:pStyle w:val="0"/>
        <w:jc w:val="both"/>
      </w:pPr>
      <w:r>
        <w:rPr>
          <w:sz w:val="20"/>
        </w:rPr>
        <w:t xml:space="preserve">(в ред. </w:t>
      </w:r>
      <w:hyperlink w:history="0" r:id="rId25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8. Субсидия, предоставленная муниципальному образованию, может быть перераспределена в текущем году в случае, если:</w:t>
      </w:r>
    </w:p>
    <w:p>
      <w:pPr>
        <w:pStyle w:val="0"/>
        <w:spacing w:before="200" w:line-rule="auto"/>
        <w:ind w:firstLine="540"/>
        <w:jc w:val="both"/>
      </w:pPr>
      <w:r>
        <w:rPr>
          <w:sz w:val="20"/>
        </w:rPr>
        <w:t xml:space="preserve">- у муниципального образования отсутствует потребность в средствах;</w:t>
      </w:r>
    </w:p>
    <w:p>
      <w:pPr>
        <w:pStyle w:val="0"/>
        <w:spacing w:before="200" w:line-rule="auto"/>
        <w:ind w:firstLine="540"/>
        <w:jc w:val="both"/>
      </w:pPr>
      <w:r>
        <w:rPr>
          <w:sz w:val="20"/>
        </w:rPr>
        <w:t xml:space="preserve">- муниципальным образованием не выполняется условие софинансирования в пропорции, установленной Мероприятием.</w:t>
      </w:r>
    </w:p>
    <w:p>
      <w:pPr>
        <w:pStyle w:val="0"/>
        <w:spacing w:before="200" w:line-rule="auto"/>
        <w:ind w:firstLine="540"/>
        <w:jc w:val="both"/>
      </w:pPr>
      <w:r>
        <w:rPr>
          <w:sz w:val="20"/>
        </w:rPr>
        <w:t xml:space="preserve">9. Высвободившиеся средства областного бюджета распределяются между муниципальными образованиями, имеющими потребность и обеспечивающими установленный уровень софинансирования.</w:t>
      </w:r>
    </w:p>
    <w:p>
      <w:pPr>
        <w:pStyle w:val="0"/>
        <w:spacing w:before="200" w:line-rule="auto"/>
        <w:ind w:firstLine="540"/>
        <w:jc w:val="both"/>
      </w:pPr>
      <w:r>
        <w:rPr>
          <w:sz w:val="20"/>
        </w:rPr>
        <w:t xml:space="preserve">10. Предоставление субсидий бюджетам муниципальных образований на софинансирование Мероприятий осуществляется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Министерству.</w:t>
      </w:r>
    </w:p>
    <w:p>
      <w:pPr>
        <w:pStyle w:val="0"/>
        <w:jc w:val="both"/>
      </w:pPr>
      <w:r>
        <w:rPr>
          <w:sz w:val="20"/>
        </w:rPr>
        <w:t xml:space="preserve">(в ред. </w:t>
      </w:r>
      <w:hyperlink w:history="0" r:id="rId25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11. Министерство в сроки, установленные Правительством Владимирской области, заключает с муниципальными образованиями соглашения о финансировании мероприятий (далее - соглашение).</w:t>
      </w:r>
    </w:p>
    <w:p>
      <w:pPr>
        <w:pStyle w:val="0"/>
        <w:jc w:val="both"/>
      </w:pPr>
      <w:r>
        <w:rPr>
          <w:sz w:val="20"/>
        </w:rPr>
        <w:t xml:space="preserve">(в ред. </w:t>
      </w:r>
      <w:hyperlink w:history="0" r:id="rId26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Соглашение заключается в соответствии с типовой формой, утвержденной Министерством финансов Владимирской области.</w:t>
      </w:r>
    </w:p>
    <w:p>
      <w:pPr>
        <w:pStyle w:val="0"/>
        <w:jc w:val="both"/>
      </w:pPr>
      <w:r>
        <w:rPr>
          <w:sz w:val="20"/>
        </w:rPr>
        <w:t xml:space="preserve">(в ред. </w:t>
      </w:r>
      <w:hyperlink w:history="0" r:id="rId26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субсидий, а также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государственных программ Владимирской области и (или) региональных целевых программ или результатов региональных проектов, а также случая сокращения размера субсидии.</w:t>
      </w:r>
    </w:p>
    <w:p>
      <w:pPr>
        <w:pStyle w:val="0"/>
        <w:spacing w:before="200" w:line-rule="auto"/>
        <w:ind w:firstLine="540"/>
        <w:jc w:val="both"/>
      </w:pPr>
      <w:r>
        <w:rPr>
          <w:sz w:val="20"/>
        </w:rPr>
        <w:t xml:space="preserve">В отношении субсидий, предоставляемых на реализацию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w:t>
      </w:r>
    </w:p>
    <w:p>
      <w:pPr>
        <w:pStyle w:val="0"/>
        <w:spacing w:before="200" w:line-rule="auto"/>
        <w:ind w:firstLine="540"/>
        <w:jc w:val="both"/>
      </w:pPr>
      <w:r>
        <w:rPr>
          <w:sz w:val="20"/>
        </w:rPr>
        <w:t xml:space="preserve">12. Финансирование Мероприятий осуществляется в соответствии с </w:t>
      </w:r>
      <w:hyperlink w:history="0" r:id="rId262"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постановлением</w:t>
        </w:r>
      </w:hyperlink>
      <w:r>
        <w:rPr>
          <w:sz w:val="20"/>
        </w:rPr>
        <w:t xml:space="preserve"> Губернатора области от 15.07.2008 N 517 "О реализации отдельных положений Бюджетного кодекса Российской Федерации в части финансирования объектов капитального строительства".</w:t>
      </w:r>
    </w:p>
    <w:p>
      <w:pPr>
        <w:pStyle w:val="0"/>
        <w:spacing w:before="200" w:line-rule="auto"/>
        <w:ind w:firstLine="540"/>
        <w:jc w:val="both"/>
      </w:pPr>
      <w:r>
        <w:rPr>
          <w:sz w:val="20"/>
        </w:rPr>
        <w:t xml:space="preserve">13. Решение о наличии потребности в субсидиях, предоставленных местным бюджетам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Министерство по согласованию с Министерством финансов Владимирской области в срок не позднее 30 рабочих дней со дня поступления указанных средств в областной бюджет.</w:t>
      </w:r>
    </w:p>
    <w:p>
      <w:pPr>
        <w:pStyle w:val="0"/>
        <w:jc w:val="both"/>
      </w:pPr>
      <w:r>
        <w:rPr>
          <w:sz w:val="20"/>
        </w:rPr>
        <w:t xml:space="preserve">(в ред. </w:t>
      </w:r>
      <w:hyperlink w:history="0" r:id="rId26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принятия Министерством решения о наличии потребности в субсидиях средства в объеме, не превышающем остатка субсидий, не использованных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
    <w:p>
      <w:pPr>
        <w:pStyle w:val="0"/>
        <w:jc w:val="both"/>
      </w:pPr>
      <w:r>
        <w:rPr>
          <w:sz w:val="20"/>
        </w:rPr>
        <w:t xml:space="preserve">(в ред. </w:t>
      </w:r>
      <w:hyperlink w:history="0" r:id="rId26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Решение о возврате не использованных в отчетном финансовом году субсидий в бюджеты муниципальных образований принимается Министерством в случае, если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pPr>
        <w:pStyle w:val="0"/>
        <w:jc w:val="both"/>
      </w:pPr>
      <w:r>
        <w:rPr>
          <w:sz w:val="20"/>
        </w:rPr>
        <w:t xml:space="preserve">(в ред. </w:t>
      </w:r>
      <w:hyperlink w:history="0" r:id="rId26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14. Основанием для сокращения (перераспределения) средств, выделенных муниципальному образованию на реализацию Мероприятий, является:</w:t>
      </w:r>
    </w:p>
    <w:p>
      <w:pPr>
        <w:pStyle w:val="0"/>
        <w:spacing w:before="200" w:line-rule="auto"/>
        <w:ind w:firstLine="540"/>
        <w:jc w:val="both"/>
      </w:pPr>
      <w:r>
        <w:rPr>
          <w:sz w:val="20"/>
        </w:rPr>
        <w:t xml:space="preserve">- невыполнение условий муниципального контракта и (или) графика производства работ;</w:t>
      </w:r>
    </w:p>
    <w:p>
      <w:pPr>
        <w:pStyle w:val="0"/>
        <w:spacing w:before="200" w:line-rule="auto"/>
        <w:ind w:firstLine="540"/>
        <w:jc w:val="both"/>
      </w:pPr>
      <w:r>
        <w:rPr>
          <w:sz w:val="20"/>
        </w:rPr>
        <w:t xml:space="preserve">- невыполнение условий соглашения о предоставлении субсидии на реализацию Мероприятий.</w:t>
      </w:r>
    </w:p>
    <w:p>
      <w:pPr>
        <w:pStyle w:val="0"/>
        <w:spacing w:before="200" w:line-rule="auto"/>
        <w:ind w:firstLine="540"/>
        <w:jc w:val="both"/>
      </w:pPr>
      <w:r>
        <w:rPr>
          <w:sz w:val="20"/>
        </w:rPr>
        <w:t xml:space="preserve">Выделенная муниципальному образованию субсидия сокращается (перераспределяется) в объеме неиспользованных или использованных не по целевому назначению средств.</w:t>
      </w:r>
    </w:p>
    <w:p>
      <w:pPr>
        <w:pStyle w:val="0"/>
        <w:spacing w:before="200" w:line-rule="auto"/>
        <w:ind w:firstLine="540"/>
        <w:jc w:val="both"/>
      </w:pPr>
      <w:r>
        <w:rPr>
          <w:sz w:val="20"/>
        </w:rPr>
        <w:t xml:space="preserve">15. Эффективность использования субсидии оценивается Министерством путем сравнения фактически достигнутых и плановых значений результата использования субсидии, предусмотренного соглашением, - количество земельных участков, предоставленных (предоставляемых) многодетным семьям, обеспеченных инженерной и транспортной инфраструктурой.</w:t>
      </w:r>
    </w:p>
    <w:p>
      <w:pPr>
        <w:pStyle w:val="0"/>
        <w:jc w:val="both"/>
      </w:pPr>
      <w:r>
        <w:rPr>
          <w:sz w:val="20"/>
        </w:rPr>
        <w:t xml:space="preserve">(в ред. </w:t>
      </w:r>
      <w:hyperlink w:history="0" r:id="rId26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16. Органы местного самоуправления предоставляют Министерству ежеквартально до 5 числа месяца, следующего за отчетным периодом, </w:t>
      </w:r>
      <w:hyperlink w:history="0" r:id="rId267" w:tooltip="Постановление Губернатора Владимирской обл. от 15.07.2008 N 517 (ред. от 29.12.2022) &quot;О реализации отдельных положений Бюджетного кодекса Российской Федерации в части финансирования объектов капитального строительства&quot; (вместе с &quot;Порядком принятия решений о предоставлении субсидий из областного бюджета на осуществление капитальных вложений в объекты государственной собственности области и муниципальной собственности муниципальных образований области или приобретение объектов недвижимого имущества в государс {КонсультантПлюс}">
        <w:r>
          <w:rPr>
            <w:sz w:val="20"/>
            <w:color w:val="0000ff"/>
          </w:rPr>
          <w:t xml:space="preserve">отчет</w:t>
        </w:r>
      </w:hyperlink>
      <w:r>
        <w:rPr>
          <w:sz w:val="20"/>
        </w:rPr>
        <w:t xml:space="preserve"> об объемах фактического финансирования из местного бюджета по формам, утвержденным постановлением Губернатора области от 15.07.2008 N 517.</w:t>
      </w:r>
    </w:p>
    <w:p>
      <w:pPr>
        <w:pStyle w:val="0"/>
        <w:jc w:val="both"/>
      </w:pPr>
      <w:r>
        <w:rPr>
          <w:sz w:val="20"/>
        </w:rPr>
        <w:t xml:space="preserve">(в ред. </w:t>
      </w:r>
      <w:hyperlink w:history="0" r:id="rId26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17. В случае несоблюдения органами местного самоуправления условий предоставления субсидий и обязательств по их целевому и эффективному использованию, осуществляется возврат субсидий в областной бюджет в порядке, установленном </w:t>
      </w:r>
      <w:hyperlink w:history="0" r:id="rId269"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14</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w:t>
      </w:r>
    </w:p>
    <w:p>
      <w:pPr>
        <w:pStyle w:val="0"/>
        <w:jc w:val="both"/>
      </w:pPr>
      <w:r>
        <w:rPr>
          <w:sz w:val="20"/>
        </w:rPr>
        <w:t xml:space="preserve">(в ред. </w:t>
      </w:r>
      <w:hyperlink w:history="0" r:id="rId270"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предусмотренных </w:t>
      </w:r>
      <w:hyperlink w:history="0" r:id="rId271" w:tooltip="Постановление администрации Владимирской обл. от 19.12.2014 N 1287 (ред. от 17.04.2023) &quot;О формировании, предоставлении и распределении субсидий из областного бюджета бюджетам муниципальных образований Владимирской области&quot; {КонсультантПлюс}">
        <w:r>
          <w:rPr>
            <w:sz w:val="20"/>
            <w:color w:val="0000ff"/>
          </w:rPr>
          <w:t xml:space="preserve">пунктом 14</w:t>
        </w:r>
      </w:hyperlink>
      <w:r>
        <w:rPr>
          <w:sz w:val="20"/>
        </w:rPr>
        <w:t xml:space="preserve"> приложения к постановлению администрации Владимирской области от 19.12.2014 N 1287 "О формировании, предоставлении и распределении субсидий из областного бюджета бюджетам муниципальных образований Владимирской области",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jc w:val="both"/>
      </w:pPr>
      <w:r>
        <w:rPr>
          <w:sz w:val="20"/>
        </w:rPr>
        <w:t xml:space="preserve">(в ред. </w:t>
      </w:r>
      <w:hyperlink w:history="0" r:id="rId272"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18. Контроль за соблюдением получателями субсидий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jc w:val="both"/>
      </w:pPr>
      <w:r>
        <w:rPr>
          <w:sz w:val="20"/>
        </w:rPr>
        <w:t xml:space="preserve">(в ред. </w:t>
      </w:r>
      <w:hyperlink w:history="0" r:id="rId27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w:t>
      </w:r>
    </w:p>
    <w:p>
      <w:pPr>
        <w:pStyle w:val="0"/>
        <w:jc w:val="both"/>
      </w:pPr>
      <w:r>
        <w:rPr>
          <w:sz w:val="20"/>
        </w:rPr>
        <w:t xml:space="preserve">(в ред. </w:t>
      </w:r>
      <w:hyperlink w:history="0" r:id="rId27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19. 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 и о выявленных нарушениях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742" w:name="P742"/>
    <w:bookmarkEnd w:id="742"/>
    <w:p>
      <w:pPr>
        <w:pStyle w:val="2"/>
        <w:jc w:val="center"/>
      </w:pPr>
      <w:r>
        <w:rPr>
          <w:sz w:val="20"/>
        </w:rPr>
        <w:t xml:space="preserve">ПЕРЕЧЕНЬ</w:t>
      </w:r>
    </w:p>
    <w:p>
      <w:pPr>
        <w:pStyle w:val="2"/>
        <w:jc w:val="center"/>
      </w:pPr>
      <w:r>
        <w:rPr>
          <w:sz w:val="20"/>
        </w:rPr>
        <w:t xml:space="preserve">ОБЪЕКТОВ КАПИТАЛЬНОГО СТРОИТЕЛЬСТВА, РЕАЛИЗУЕМЫХ</w:t>
      </w:r>
    </w:p>
    <w:p>
      <w:pPr>
        <w:pStyle w:val="2"/>
        <w:jc w:val="center"/>
      </w:pPr>
      <w:r>
        <w:rPr>
          <w:sz w:val="20"/>
        </w:rPr>
        <w:t xml:space="preserve">В РАМКАХ ГОСУДАРСТВЕННОЙ ПРОГРАММЫ ВЛАДИМИРСКОЙ ОБЛАСТИ</w:t>
      </w:r>
    </w:p>
    <w:p>
      <w:pPr>
        <w:pStyle w:val="2"/>
        <w:jc w:val="center"/>
      </w:pPr>
      <w:r>
        <w:rPr>
          <w:sz w:val="20"/>
        </w:rPr>
        <w:t xml:space="preserve">"ОБЕСПЕЧЕНИЕ ДОСТУПНЫМ И КОМФОРТНЫМ ЖИЛЬЕМ НАСЕЛЕНИЯ</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5" w:tooltip="Постановление Правительства Владимирской области от 22.08.2023 N 598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22.08.2023 N 598)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964"/>
        <w:gridCol w:w="1134"/>
        <w:gridCol w:w="1191"/>
        <w:gridCol w:w="850"/>
        <w:gridCol w:w="1134"/>
        <w:gridCol w:w="1191"/>
        <w:gridCol w:w="1191"/>
        <w:gridCol w:w="1191"/>
        <w:gridCol w:w="1191"/>
      </w:tblGrid>
      <w:tr>
        <w:tc>
          <w:tcPr>
            <w:tcW w:w="3515" w:type="dxa"/>
            <w:vMerge w:val="restart"/>
          </w:tcPr>
          <w:p>
            <w:pPr>
              <w:pStyle w:val="0"/>
              <w:jc w:val="center"/>
            </w:pPr>
            <w:r>
              <w:rPr>
                <w:sz w:val="20"/>
              </w:rPr>
              <w:t xml:space="preserve">Наименование объектов и мероприятий</w:t>
            </w:r>
          </w:p>
        </w:tc>
        <w:tc>
          <w:tcPr>
            <w:gridSpan w:val="2"/>
            <w:tcW w:w="2098" w:type="dxa"/>
          </w:tcPr>
          <w:p>
            <w:pPr>
              <w:pStyle w:val="0"/>
              <w:jc w:val="center"/>
            </w:pPr>
            <w:r>
              <w:rPr>
                <w:sz w:val="20"/>
              </w:rPr>
              <w:t xml:space="preserve">Мощность объекта</w:t>
            </w:r>
          </w:p>
        </w:tc>
        <w:tc>
          <w:tcPr>
            <w:tcW w:w="1191" w:type="dxa"/>
            <w:vMerge w:val="restart"/>
          </w:tcPr>
          <w:p>
            <w:pPr>
              <w:pStyle w:val="0"/>
              <w:jc w:val="center"/>
            </w:pPr>
            <w:r>
              <w:rPr>
                <w:sz w:val="20"/>
              </w:rPr>
              <w:t xml:space="preserve">Стоимость объекта (в ценах существующих лет)</w:t>
            </w:r>
          </w:p>
        </w:tc>
        <w:tc>
          <w:tcPr>
            <w:tcW w:w="850" w:type="dxa"/>
            <w:vMerge w:val="restart"/>
          </w:tcPr>
          <w:p>
            <w:pPr>
              <w:pStyle w:val="0"/>
              <w:jc w:val="center"/>
            </w:pPr>
            <w:r>
              <w:rPr>
                <w:sz w:val="20"/>
              </w:rPr>
              <w:t xml:space="preserve">Срок ввода в эксплуатацию</w:t>
            </w:r>
          </w:p>
        </w:tc>
        <w:tc>
          <w:tcPr>
            <w:gridSpan w:val="5"/>
            <w:tcW w:w="5898" w:type="dxa"/>
          </w:tcPr>
          <w:p>
            <w:pPr>
              <w:pStyle w:val="0"/>
              <w:jc w:val="center"/>
            </w:pPr>
            <w:r>
              <w:rPr>
                <w:sz w:val="20"/>
              </w:rPr>
              <w:t xml:space="preserve">Объемы финансового обеспечения по годам, тыс. руб. &lt;*&gt;</w:t>
            </w:r>
          </w:p>
        </w:tc>
      </w:tr>
      <w:tr>
        <w:tc>
          <w:tcPr>
            <w:vMerge w:val="continue"/>
          </w:tcPr>
          <w:p/>
        </w:tc>
        <w:tc>
          <w:tcPr>
            <w:tcW w:w="964" w:type="dxa"/>
          </w:tcPr>
          <w:p>
            <w:pPr>
              <w:pStyle w:val="0"/>
              <w:jc w:val="center"/>
            </w:pPr>
            <w:r>
              <w:rPr>
                <w:sz w:val="20"/>
              </w:rPr>
              <w:t xml:space="preserve">Единица измерения (по </w:t>
            </w:r>
            <w:hyperlink w:history="0" r:id="rId2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134" w:type="dxa"/>
          </w:tcPr>
          <w:p>
            <w:pPr>
              <w:pStyle w:val="0"/>
              <w:jc w:val="center"/>
            </w:pPr>
            <w:r>
              <w:rPr>
                <w:sz w:val="20"/>
              </w:rPr>
              <w:t xml:space="preserve">Значение</w:t>
            </w:r>
          </w:p>
        </w:tc>
        <w:tc>
          <w:tcPr>
            <w:vMerge w:val="continue"/>
          </w:tcPr>
          <w:p/>
        </w:tc>
        <w:tc>
          <w:tcPr>
            <w:vMerge w:val="continue"/>
          </w:tcPr>
          <w:p/>
        </w:tc>
        <w:tc>
          <w:tcPr>
            <w:tcW w:w="1134" w:type="dxa"/>
          </w:tcPr>
          <w:p>
            <w:pPr>
              <w:pStyle w:val="0"/>
              <w:jc w:val="center"/>
            </w:pPr>
            <w:r>
              <w:rPr>
                <w:sz w:val="20"/>
              </w:rPr>
              <w:t xml:space="preserve">2022</w:t>
            </w:r>
          </w:p>
        </w:tc>
        <w:tc>
          <w:tcPr>
            <w:tcW w:w="1191" w:type="dxa"/>
          </w:tcPr>
          <w:p>
            <w:pPr>
              <w:pStyle w:val="0"/>
              <w:jc w:val="center"/>
            </w:pPr>
            <w:r>
              <w:rPr>
                <w:sz w:val="20"/>
              </w:rPr>
              <w:t xml:space="preserve">2023</w:t>
            </w:r>
          </w:p>
        </w:tc>
        <w:tc>
          <w:tcPr>
            <w:tcW w:w="1191" w:type="dxa"/>
          </w:tcPr>
          <w:p>
            <w:pPr>
              <w:pStyle w:val="0"/>
              <w:jc w:val="center"/>
            </w:pPr>
            <w:r>
              <w:rPr>
                <w:sz w:val="20"/>
              </w:rPr>
              <w:t xml:space="preserve">2024</w:t>
            </w:r>
          </w:p>
        </w:tc>
        <w:tc>
          <w:tcPr>
            <w:tcW w:w="1191" w:type="dxa"/>
          </w:tcPr>
          <w:p>
            <w:pPr>
              <w:pStyle w:val="0"/>
              <w:jc w:val="center"/>
            </w:pPr>
            <w:r>
              <w:rPr>
                <w:sz w:val="20"/>
              </w:rPr>
              <w:t xml:space="preserve">2025</w:t>
            </w:r>
          </w:p>
        </w:tc>
        <w:tc>
          <w:tcPr>
            <w:tcW w:w="1191" w:type="dxa"/>
          </w:tcPr>
          <w:p>
            <w:pPr>
              <w:pStyle w:val="0"/>
              <w:jc w:val="center"/>
            </w:pPr>
            <w:r>
              <w:rPr>
                <w:sz w:val="20"/>
              </w:rPr>
              <w:t xml:space="preserve">Всего</w:t>
            </w:r>
          </w:p>
        </w:tc>
      </w:tr>
      <w:tr>
        <w:tc>
          <w:tcPr>
            <w:tcW w:w="3515" w:type="dxa"/>
          </w:tcPr>
          <w:p>
            <w:pPr>
              <w:pStyle w:val="0"/>
              <w:jc w:val="center"/>
            </w:pPr>
            <w:r>
              <w:rPr>
                <w:sz w:val="20"/>
              </w:rPr>
              <w:t xml:space="preserve">1</w:t>
            </w:r>
          </w:p>
        </w:tc>
        <w:tc>
          <w:tcPr>
            <w:tcW w:w="964"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850" w:type="dxa"/>
          </w:tcPr>
          <w:p>
            <w:pPr>
              <w:pStyle w:val="0"/>
              <w:jc w:val="center"/>
            </w:pPr>
            <w:r>
              <w:rPr>
                <w:sz w:val="20"/>
              </w:rPr>
              <w:t xml:space="preserve">5</w:t>
            </w:r>
          </w:p>
        </w:tc>
        <w:tc>
          <w:tcPr>
            <w:tcW w:w="1134" w:type="dxa"/>
          </w:tcPr>
          <w:p>
            <w:pPr>
              <w:pStyle w:val="0"/>
            </w:pPr>
            <w:r>
              <w:rPr>
                <w:sz w:val="20"/>
              </w:rPr>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191" w:type="dxa"/>
          </w:tcPr>
          <w:p>
            <w:pPr>
              <w:pStyle w:val="0"/>
              <w:jc w:val="center"/>
            </w:pPr>
            <w:r>
              <w:rPr>
                <w:sz w:val="20"/>
              </w:rPr>
              <w:t xml:space="preserve">8</w:t>
            </w:r>
          </w:p>
        </w:tc>
        <w:tc>
          <w:tcPr>
            <w:tcW w:w="1191" w:type="dxa"/>
          </w:tcPr>
          <w:p>
            <w:pPr>
              <w:pStyle w:val="0"/>
              <w:jc w:val="center"/>
            </w:pPr>
            <w:r>
              <w:rPr>
                <w:sz w:val="20"/>
              </w:rPr>
              <w:t xml:space="preserve">9</w:t>
            </w:r>
          </w:p>
        </w:tc>
      </w:tr>
      <w:tr>
        <w:tc>
          <w:tcPr>
            <w:tcW w:w="3515" w:type="dxa"/>
          </w:tcPr>
          <w:p>
            <w:pPr>
              <w:pStyle w:val="0"/>
            </w:pPr>
            <w:r>
              <w:rPr>
                <w:sz w:val="20"/>
              </w:rPr>
              <w:t xml:space="preserve">Всего - областной бюджет, в том числе:</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86224,6</w:t>
            </w:r>
          </w:p>
        </w:tc>
        <w:tc>
          <w:tcPr>
            <w:tcW w:w="1191" w:type="dxa"/>
          </w:tcPr>
          <w:p>
            <w:pPr>
              <w:pStyle w:val="0"/>
              <w:jc w:val="center"/>
            </w:pPr>
            <w:r>
              <w:rPr>
                <w:sz w:val="20"/>
              </w:rPr>
              <w:t xml:space="preserve">474413,4</w:t>
            </w:r>
          </w:p>
        </w:tc>
        <w:tc>
          <w:tcPr>
            <w:tcW w:w="1191" w:type="dxa"/>
          </w:tcPr>
          <w:p>
            <w:pPr>
              <w:pStyle w:val="0"/>
              <w:jc w:val="center"/>
            </w:pPr>
            <w:r>
              <w:rPr>
                <w:sz w:val="20"/>
              </w:rPr>
              <w:t xml:space="preserve">301288,9</w:t>
            </w:r>
          </w:p>
        </w:tc>
        <w:tc>
          <w:tcPr>
            <w:tcW w:w="1191" w:type="dxa"/>
          </w:tcPr>
          <w:p>
            <w:pPr>
              <w:pStyle w:val="0"/>
              <w:jc w:val="center"/>
            </w:pPr>
            <w:r>
              <w:rPr>
                <w:sz w:val="20"/>
              </w:rPr>
              <w:t xml:space="preserve">120000,0</w:t>
            </w:r>
          </w:p>
        </w:tc>
        <w:tc>
          <w:tcPr>
            <w:tcW w:w="1191" w:type="dxa"/>
          </w:tcPr>
          <w:p>
            <w:pPr>
              <w:pStyle w:val="0"/>
              <w:jc w:val="center"/>
            </w:pPr>
            <w:r>
              <w:rPr>
                <w:sz w:val="20"/>
              </w:rPr>
              <w:t xml:space="preserve">981926,9</w:t>
            </w:r>
          </w:p>
        </w:tc>
      </w:tr>
      <w:tr>
        <w:tc>
          <w:tcPr>
            <w:tcW w:w="3515" w:type="dxa"/>
          </w:tcPr>
          <w:p>
            <w:pPr>
              <w:pStyle w:val="0"/>
            </w:pPr>
            <w:r>
              <w:rPr>
                <w:sz w:val="20"/>
              </w:rPr>
              <w:t xml:space="preserve">бюджетные инвестиции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515" w:type="dxa"/>
          </w:tcPr>
          <w:p>
            <w:pPr>
              <w:pStyle w:val="0"/>
            </w:pPr>
            <w:r>
              <w:rPr>
                <w:sz w:val="20"/>
              </w:rPr>
              <w:t xml:space="preserve">межбюджетные трансферты из федерального бюджета</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263827,9</w:t>
            </w:r>
          </w:p>
        </w:tc>
        <w:tc>
          <w:tcPr>
            <w:tcW w:w="1191" w:type="dxa"/>
          </w:tcPr>
          <w:p>
            <w:pPr>
              <w:pStyle w:val="0"/>
              <w:jc w:val="center"/>
            </w:pPr>
            <w:r>
              <w:rPr>
                <w:sz w:val="20"/>
              </w:rPr>
              <w:t xml:space="preserve">171500,0</w:t>
            </w:r>
          </w:p>
        </w:tc>
        <w:tc>
          <w:tcPr>
            <w:tcW w:w="1191" w:type="dxa"/>
          </w:tcPr>
          <w:p>
            <w:pPr>
              <w:pStyle w:val="0"/>
              <w:jc w:val="center"/>
            </w:pPr>
            <w:r>
              <w:rPr>
                <w:sz w:val="20"/>
              </w:rPr>
              <w:t xml:space="preserve">0,0</w:t>
            </w:r>
          </w:p>
        </w:tc>
        <w:tc>
          <w:tcPr>
            <w:tcW w:w="1191" w:type="dxa"/>
          </w:tcPr>
          <w:p>
            <w:pPr>
              <w:pStyle w:val="0"/>
              <w:jc w:val="center"/>
            </w:pPr>
            <w:r>
              <w:rPr>
                <w:sz w:val="20"/>
              </w:rPr>
              <w:t xml:space="preserve">435327,9</w:t>
            </w:r>
          </w:p>
        </w:tc>
      </w:tr>
      <w:tr>
        <w:tc>
          <w:tcPr>
            <w:tcW w:w="3515" w:type="dxa"/>
          </w:tcPr>
          <w:p>
            <w:pPr>
              <w:pStyle w:val="0"/>
            </w:pPr>
            <w:r>
              <w:rPr>
                <w:sz w:val="20"/>
              </w:rPr>
              <w:t xml:space="preserve">межбюджетные трансферты из областного бюджета бюджетам муниципальных образований области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86224,6</w:t>
            </w:r>
          </w:p>
        </w:tc>
        <w:tc>
          <w:tcPr>
            <w:tcW w:w="1191" w:type="dxa"/>
          </w:tcPr>
          <w:p>
            <w:pPr>
              <w:pStyle w:val="0"/>
              <w:jc w:val="center"/>
            </w:pPr>
            <w:r>
              <w:rPr>
                <w:sz w:val="20"/>
              </w:rPr>
              <w:t xml:space="preserve">474413,4</w:t>
            </w:r>
          </w:p>
        </w:tc>
        <w:tc>
          <w:tcPr>
            <w:tcW w:w="1191" w:type="dxa"/>
          </w:tcPr>
          <w:p>
            <w:pPr>
              <w:pStyle w:val="0"/>
              <w:jc w:val="center"/>
            </w:pPr>
            <w:r>
              <w:rPr>
                <w:sz w:val="20"/>
              </w:rPr>
              <w:t xml:space="preserve">301288,9</w:t>
            </w:r>
          </w:p>
        </w:tc>
        <w:tc>
          <w:tcPr>
            <w:tcW w:w="1191" w:type="dxa"/>
          </w:tcPr>
          <w:p>
            <w:pPr>
              <w:pStyle w:val="0"/>
              <w:jc w:val="center"/>
            </w:pPr>
            <w:r>
              <w:rPr>
                <w:sz w:val="20"/>
              </w:rPr>
              <w:t xml:space="preserve">120000,0</w:t>
            </w:r>
          </w:p>
        </w:tc>
        <w:tc>
          <w:tcPr>
            <w:tcW w:w="1191" w:type="dxa"/>
          </w:tcPr>
          <w:p>
            <w:pPr>
              <w:pStyle w:val="0"/>
              <w:jc w:val="center"/>
            </w:pPr>
            <w:r>
              <w:rPr>
                <w:sz w:val="20"/>
              </w:rPr>
              <w:t xml:space="preserve">981926,9</w:t>
            </w:r>
          </w:p>
        </w:tc>
      </w:tr>
      <w:tr>
        <w:tc>
          <w:tcPr>
            <w:tcW w:w="3515" w:type="dxa"/>
          </w:tcPr>
          <w:p>
            <w:pPr>
              <w:pStyle w:val="0"/>
            </w:pPr>
            <w:r>
              <w:rPr>
                <w:sz w:val="20"/>
              </w:rPr>
              <w:t xml:space="preserve">иные субсидии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gridSpan w:val="10"/>
            <w:tcW w:w="13552" w:type="dxa"/>
          </w:tcPr>
          <w:p>
            <w:pPr>
              <w:pStyle w:val="0"/>
              <w:outlineLvl w:val="1"/>
              <w:jc w:val="center"/>
            </w:pPr>
            <w:r>
              <w:rPr>
                <w:sz w:val="20"/>
              </w:rPr>
              <w:t xml:space="preserve">Региональный проект "Жилье (Владимирская область)"</w:t>
            </w:r>
          </w:p>
        </w:tc>
      </w:tr>
      <w:tr>
        <w:tc>
          <w:tcPr>
            <w:tcW w:w="3515" w:type="dxa"/>
          </w:tcPr>
          <w:p>
            <w:pPr>
              <w:pStyle w:val="0"/>
            </w:pPr>
            <w:r>
              <w:rPr>
                <w:sz w:val="20"/>
              </w:rPr>
              <w:t xml:space="preserve">Всего - областной бюджет, в том числе:</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20764,9</w:t>
            </w:r>
          </w:p>
        </w:tc>
        <w:tc>
          <w:tcPr>
            <w:tcW w:w="1191" w:type="dxa"/>
          </w:tcPr>
          <w:p>
            <w:pPr>
              <w:pStyle w:val="0"/>
              <w:jc w:val="center"/>
            </w:pPr>
            <w:r>
              <w:rPr>
                <w:sz w:val="20"/>
              </w:rPr>
              <w:t xml:space="preserve">269212,1</w:t>
            </w:r>
          </w:p>
        </w:tc>
        <w:tc>
          <w:tcPr>
            <w:tcW w:w="1191" w:type="dxa"/>
          </w:tcPr>
          <w:p>
            <w:pPr>
              <w:pStyle w:val="0"/>
              <w:jc w:val="center"/>
            </w:pPr>
            <w:r>
              <w:rPr>
                <w:sz w:val="20"/>
              </w:rPr>
              <w:t xml:space="preserve">175000,0</w:t>
            </w:r>
          </w:p>
        </w:tc>
        <w:tc>
          <w:tcPr>
            <w:tcW w:w="1191" w:type="dxa"/>
          </w:tcPr>
          <w:p>
            <w:pPr>
              <w:pStyle w:val="0"/>
              <w:jc w:val="center"/>
            </w:pPr>
            <w:r>
              <w:rPr>
                <w:sz w:val="20"/>
              </w:rPr>
              <w:t xml:space="preserve">0,0</w:t>
            </w:r>
          </w:p>
        </w:tc>
        <w:tc>
          <w:tcPr>
            <w:tcW w:w="1191" w:type="dxa"/>
          </w:tcPr>
          <w:p>
            <w:pPr>
              <w:pStyle w:val="0"/>
              <w:jc w:val="center"/>
            </w:pPr>
            <w:r>
              <w:rPr>
                <w:sz w:val="20"/>
              </w:rPr>
              <w:t xml:space="preserve">464977,0</w:t>
            </w:r>
          </w:p>
        </w:tc>
      </w:tr>
      <w:tr>
        <w:tc>
          <w:tcPr>
            <w:tcW w:w="3515" w:type="dxa"/>
          </w:tcPr>
          <w:p>
            <w:pPr>
              <w:pStyle w:val="0"/>
            </w:pPr>
            <w:r>
              <w:rPr>
                <w:sz w:val="20"/>
              </w:rPr>
              <w:t xml:space="preserve">бюджетные инвестиции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515" w:type="dxa"/>
          </w:tcPr>
          <w:p>
            <w:pPr>
              <w:pStyle w:val="0"/>
            </w:pPr>
            <w:r>
              <w:rPr>
                <w:sz w:val="20"/>
              </w:rPr>
              <w:t xml:space="preserve">межбюджетные трансферты федерального бюджета</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263827,9</w:t>
            </w:r>
          </w:p>
        </w:tc>
        <w:tc>
          <w:tcPr>
            <w:tcW w:w="1191" w:type="dxa"/>
          </w:tcPr>
          <w:p>
            <w:pPr>
              <w:pStyle w:val="0"/>
              <w:jc w:val="center"/>
            </w:pPr>
            <w:r>
              <w:rPr>
                <w:sz w:val="20"/>
              </w:rPr>
              <w:t xml:space="preserve">171500,0</w:t>
            </w:r>
          </w:p>
        </w:tc>
        <w:tc>
          <w:tcPr>
            <w:tcW w:w="1191" w:type="dxa"/>
          </w:tcPr>
          <w:p>
            <w:pPr>
              <w:pStyle w:val="0"/>
              <w:jc w:val="center"/>
            </w:pPr>
            <w:r>
              <w:rPr>
                <w:sz w:val="20"/>
              </w:rPr>
              <w:t xml:space="preserve">0,0</w:t>
            </w:r>
          </w:p>
        </w:tc>
        <w:tc>
          <w:tcPr>
            <w:tcW w:w="1191" w:type="dxa"/>
          </w:tcPr>
          <w:p>
            <w:pPr>
              <w:pStyle w:val="0"/>
              <w:jc w:val="center"/>
            </w:pPr>
            <w:r>
              <w:rPr>
                <w:sz w:val="20"/>
              </w:rPr>
              <w:t xml:space="preserve">435327,9</w:t>
            </w:r>
          </w:p>
        </w:tc>
      </w:tr>
      <w:tr>
        <w:tc>
          <w:tcPr>
            <w:tcW w:w="3515" w:type="dxa"/>
          </w:tcPr>
          <w:p>
            <w:pPr>
              <w:pStyle w:val="0"/>
            </w:pPr>
            <w:r>
              <w:rPr>
                <w:sz w:val="20"/>
              </w:rPr>
              <w:t xml:space="preserve">межбюджетные трансферты из областного бюджета бюджетам муниципальных образований области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20764,9</w:t>
            </w:r>
          </w:p>
        </w:tc>
        <w:tc>
          <w:tcPr>
            <w:tcW w:w="1191" w:type="dxa"/>
          </w:tcPr>
          <w:p>
            <w:pPr>
              <w:pStyle w:val="0"/>
              <w:jc w:val="center"/>
            </w:pPr>
            <w:r>
              <w:rPr>
                <w:sz w:val="20"/>
              </w:rPr>
              <w:t xml:space="preserve">269212,1</w:t>
            </w:r>
          </w:p>
        </w:tc>
        <w:tc>
          <w:tcPr>
            <w:tcW w:w="1191" w:type="dxa"/>
          </w:tcPr>
          <w:p>
            <w:pPr>
              <w:pStyle w:val="0"/>
              <w:jc w:val="center"/>
            </w:pPr>
            <w:r>
              <w:rPr>
                <w:sz w:val="20"/>
              </w:rPr>
              <w:t xml:space="preserve">175000,0</w:t>
            </w:r>
          </w:p>
        </w:tc>
        <w:tc>
          <w:tcPr>
            <w:tcW w:w="1191" w:type="dxa"/>
          </w:tcPr>
          <w:p>
            <w:pPr>
              <w:pStyle w:val="0"/>
              <w:jc w:val="center"/>
            </w:pPr>
            <w:r>
              <w:rPr>
                <w:sz w:val="20"/>
              </w:rPr>
              <w:t xml:space="preserve">0,0</w:t>
            </w:r>
          </w:p>
        </w:tc>
        <w:tc>
          <w:tcPr>
            <w:tcW w:w="1191" w:type="dxa"/>
          </w:tcPr>
          <w:p>
            <w:pPr>
              <w:pStyle w:val="0"/>
              <w:jc w:val="center"/>
            </w:pPr>
            <w:r>
              <w:rPr>
                <w:sz w:val="20"/>
              </w:rPr>
              <w:t xml:space="preserve">464977,0</w:t>
            </w:r>
          </w:p>
        </w:tc>
      </w:tr>
      <w:tr>
        <w:tc>
          <w:tcPr>
            <w:tcW w:w="3515" w:type="dxa"/>
          </w:tcPr>
          <w:p>
            <w:pPr>
              <w:pStyle w:val="0"/>
            </w:pPr>
            <w:r>
              <w:rPr>
                <w:sz w:val="20"/>
              </w:rPr>
              <w:t xml:space="preserve">иные субсидии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gridSpan w:val="10"/>
            <w:tcW w:w="13552" w:type="dxa"/>
          </w:tcPr>
          <w:p>
            <w:pPr>
              <w:pStyle w:val="0"/>
              <w:outlineLvl w:val="1"/>
              <w:jc w:val="center"/>
            </w:pPr>
            <w:r>
              <w:rPr>
                <w:sz w:val="20"/>
              </w:rPr>
              <w:t xml:space="preserve">Министерство архитектуры и строительства Владимирской области</w:t>
            </w:r>
          </w:p>
        </w:tc>
      </w:tr>
      <w:tr>
        <w:tc>
          <w:tcPr>
            <w:tcW w:w="3515" w:type="dxa"/>
          </w:tcPr>
          <w:p>
            <w:pPr>
              <w:pStyle w:val="0"/>
            </w:pPr>
            <w:r>
              <w:rPr>
                <w:sz w:val="20"/>
              </w:rPr>
              <w:t xml:space="preserve">Дороги в мкр. Юрьевец</w:t>
            </w:r>
          </w:p>
        </w:tc>
        <w:tc>
          <w:tcPr>
            <w:tcW w:w="964" w:type="dxa"/>
          </w:tcPr>
          <w:p>
            <w:pPr>
              <w:pStyle w:val="0"/>
            </w:pPr>
            <w:r>
              <w:rPr>
                <w:sz w:val="20"/>
              </w:rPr>
              <w:t xml:space="preserve">м</w:t>
            </w:r>
          </w:p>
        </w:tc>
        <w:tc>
          <w:tcPr>
            <w:tcW w:w="1134" w:type="dxa"/>
          </w:tcPr>
          <w:p>
            <w:pPr>
              <w:pStyle w:val="0"/>
              <w:jc w:val="center"/>
            </w:pPr>
            <w:r>
              <w:rPr>
                <w:sz w:val="20"/>
              </w:rPr>
              <w:t xml:space="preserve">5094</w:t>
            </w:r>
          </w:p>
        </w:tc>
        <w:tc>
          <w:tcPr>
            <w:tcW w:w="1191" w:type="dxa"/>
          </w:tcPr>
          <w:p>
            <w:pPr>
              <w:pStyle w:val="0"/>
              <w:jc w:val="center"/>
            </w:pPr>
            <w:r>
              <w:rPr>
                <w:sz w:val="20"/>
              </w:rPr>
              <w:t xml:space="preserve">585507,8</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269212,1</w:t>
            </w:r>
          </w:p>
        </w:tc>
        <w:tc>
          <w:tcPr>
            <w:tcW w:w="1191" w:type="dxa"/>
          </w:tcPr>
          <w:p>
            <w:pPr>
              <w:pStyle w:val="0"/>
              <w:jc w:val="center"/>
            </w:pPr>
            <w:r>
              <w:rPr>
                <w:sz w:val="20"/>
              </w:rPr>
              <w:t xml:space="preserve">175000,0</w:t>
            </w:r>
          </w:p>
        </w:tc>
        <w:tc>
          <w:tcPr>
            <w:tcW w:w="1191" w:type="dxa"/>
          </w:tcPr>
          <w:p>
            <w:pPr>
              <w:pStyle w:val="0"/>
              <w:jc w:val="center"/>
            </w:pPr>
            <w:r>
              <w:rPr>
                <w:sz w:val="20"/>
              </w:rPr>
              <w:t xml:space="preserve">0,0</w:t>
            </w:r>
          </w:p>
        </w:tc>
        <w:tc>
          <w:tcPr>
            <w:tcW w:w="1191" w:type="dxa"/>
          </w:tcPr>
          <w:p>
            <w:pPr>
              <w:pStyle w:val="0"/>
              <w:jc w:val="center"/>
            </w:pPr>
            <w:r>
              <w:rPr>
                <w:sz w:val="20"/>
              </w:rPr>
              <w:t xml:space="preserve">444212,1</w:t>
            </w:r>
          </w:p>
        </w:tc>
      </w:tr>
      <w:tr>
        <w:tc>
          <w:tcPr>
            <w:tcW w:w="3515" w:type="dxa"/>
          </w:tcPr>
          <w:p>
            <w:pPr>
              <w:pStyle w:val="0"/>
            </w:pPr>
            <w:r>
              <w:rPr>
                <w:sz w:val="20"/>
              </w:rPr>
              <w:t xml:space="preserve">Транспортная и инженерная инфраструктура квартала малоэтажной застройки, мкр. Пиганово, г. Владимир. Дороги</w:t>
            </w:r>
          </w:p>
        </w:tc>
        <w:tc>
          <w:tcPr>
            <w:tcW w:w="964" w:type="dxa"/>
          </w:tcPr>
          <w:p>
            <w:pPr>
              <w:pStyle w:val="0"/>
            </w:pPr>
            <w:r>
              <w:rPr>
                <w:sz w:val="20"/>
              </w:rPr>
              <w:t xml:space="preserve">м</w:t>
            </w:r>
          </w:p>
        </w:tc>
        <w:tc>
          <w:tcPr>
            <w:tcW w:w="1134" w:type="dxa"/>
          </w:tcPr>
          <w:p>
            <w:pPr>
              <w:pStyle w:val="0"/>
              <w:jc w:val="center"/>
            </w:pPr>
            <w:r>
              <w:rPr>
                <w:sz w:val="20"/>
              </w:rPr>
              <w:t xml:space="preserve">1518</w:t>
            </w:r>
          </w:p>
        </w:tc>
        <w:tc>
          <w:tcPr>
            <w:tcW w:w="1191" w:type="dxa"/>
          </w:tcPr>
          <w:p>
            <w:pPr>
              <w:pStyle w:val="0"/>
              <w:jc w:val="center"/>
            </w:pPr>
            <w:r>
              <w:rPr>
                <w:sz w:val="20"/>
              </w:rPr>
              <w:t xml:space="preserve">121631,8</w:t>
            </w:r>
          </w:p>
        </w:tc>
        <w:tc>
          <w:tcPr>
            <w:tcW w:w="850" w:type="dxa"/>
          </w:tcPr>
          <w:p>
            <w:pPr>
              <w:pStyle w:val="0"/>
              <w:jc w:val="center"/>
            </w:pPr>
            <w:r>
              <w:rPr>
                <w:sz w:val="20"/>
              </w:rPr>
              <w:t xml:space="preserve">2022</w:t>
            </w:r>
          </w:p>
        </w:tc>
        <w:tc>
          <w:tcPr>
            <w:tcW w:w="1134" w:type="dxa"/>
          </w:tcPr>
          <w:p>
            <w:pPr>
              <w:pStyle w:val="0"/>
              <w:jc w:val="center"/>
            </w:pPr>
            <w:r>
              <w:rPr>
                <w:sz w:val="20"/>
              </w:rPr>
              <w:t xml:space="preserve">20764,9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20764,9</w:t>
            </w:r>
          </w:p>
        </w:tc>
      </w:tr>
      <w:tr>
        <w:tc>
          <w:tcPr>
            <w:gridSpan w:val="10"/>
            <w:tcW w:w="13552" w:type="dxa"/>
          </w:tcPr>
          <w:p>
            <w:pPr>
              <w:pStyle w:val="0"/>
              <w:outlineLvl w:val="1"/>
              <w:jc w:val="center"/>
            </w:pPr>
            <w:r>
              <w:rPr>
                <w:sz w:val="20"/>
              </w:rPr>
              <w:t xml:space="preserve">Региональный проект, не входящий в состав федерального проекта "Жилье"</w:t>
            </w:r>
          </w:p>
        </w:tc>
      </w:tr>
      <w:tr>
        <w:tc>
          <w:tcPr>
            <w:tcW w:w="3515" w:type="dxa"/>
          </w:tcPr>
          <w:p>
            <w:pPr>
              <w:pStyle w:val="0"/>
            </w:pPr>
            <w:r>
              <w:rPr>
                <w:sz w:val="20"/>
              </w:rPr>
              <w:t xml:space="preserve">Всего - областной бюджет, в том числе:</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71731,4</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71731,4</w:t>
            </w:r>
          </w:p>
        </w:tc>
      </w:tr>
      <w:tr>
        <w:tc>
          <w:tcPr>
            <w:tcW w:w="3515" w:type="dxa"/>
          </w:tcPr>
          <w:p>
            <w:pPr>
              <w:pStyle w:val="0"/>
            </w:pPr>
            <w:r>
              <w:rPr>
                <w:sz w:val="20"/>
              </w:rPr>
              <w:t xml:space="preserve">бюджетные инвестиции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515" w:type="dxa"/>
          </w:tcPr>
          <w:p>
            <w:pPr>
              <w:pStyle w:val="0"/>
            </w:pPr>
            <w:r>
              <w:rPr>
                <w:sz w:val="20"/>
              </w:rPr>
              <w:t xml:space="preserve">межбюджетные трансферты федерального бюджета</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515" w:type="dxa"/>
          </w:tcPr>
          <w:p>
            <w:pPr>
              <w:pStyle w:val="0"/>
            </w:pPr>
            <w:r>
              <w:rPr>
                <w:sz w:val="20"/>
              </w:rPr>
              <w:t xml:space="preserve">межбюджетные трансферты из областного бюджета бюджетам муниципальных образований области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71731,4</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71731,4</w:t>
            </w:r>
          </w:p>
        </w:tc>
      </w:tr>
      <w:tr>
        <w:tc>
          <w:tcPr>
            <w:tcW w:w="3515" w:type="dxa"/>
          </w:tcPr>
          <w:p>
            <w:pPr>
              <w:pStyle w:val="0"/>
            </w:pPr>
            <w:r>
              <w:rPr>
                <w:sz w:val="20"/>
              </w:rPr>
              <w:t xml:space="preserve">иные субсидии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gridSpan w:val="10"/>
            <w:tcW w:w="13552" w:type="dxa"/>
          </w:tcPr>
          <w:p>
            <w:pPr>
              <w:pStyle w:val="0"/>
              <w:outlineLvl w:val="1"/>
              <w:jc w:val="center"/>
            </w:pPr>
            <w:r>
              <w:rPr>
                <w:sz w:val="20"/>
              </w:rPr>
              <w:t xml:space="preserve">Министерство архитектуры и строительства Владимирской области</w:t>
            </w:r>
          </w:p>
        </w:tc>
      </w:tr>
      <w:tr>
        <w:tc>
          <w:tcPr>
            <w:tcW w:w="3515" w:type="dxa"/>
          </w:tcPr>
          <w:p>
            <w:pPr>
              <w:pStyle w:val="0"/>
            </w:pPr>
            <w:r>
              <w:rPr>
                <w:sz w:val="20"/>
              </w:rPr>
              <w:t xml:space="preserve">Транспортная и инженерная инфраструктура квартала малоэтажной застройки, мкр. Пиганово, г. Владимир. Дороги</w:t>
            </w:r>
          </w:p>
        </w:tc>
        <w:tc>
          <w:tcPr>
            <w:tcW w:w="964" w:type="dxa"/>
          </w:tcPr>
          <w:p>
            <w:pPr>
              <w:pStyle w:val="0"/>
            </w:pPr>
            <w:r>
              <w:rPr>
                <w:sz w:val="20"/>
              </w:rPr>
              <w:t xml:space="preserve">м</w:t>
            </w:r>
          </w:p>
        </w:tc>
        <w:tc>
          <w:tcPr>
            <w:tcW w:w="1134" w:type="dxa"/>
          </w:tcPr>
          <w:p>
            <w:pPr>
              <w:pStyle w:val="0"/>
              <w:jc w:val="center"/>
            </w:pPr>
            <w:r>
              <w:rPr>
                <w:sz w:val="20"/>
              </w:rPr>
              <w:t xml:space="preserve">1518</w:t>
            </w:r>
          </w:p>
        </w:tc>
        <w:tc>
          <w:tcPr>
            <w:tcW w:w="1191" w:type="dxa"/>
          </w:tcPr>
          <w:p>
            <w:pPr>
              <w:pStyle w:val="0"/>
              <w:jc w:val="center"/>
            </w:pPr>
            <w:r>
              <w:rPr>
                <w:sz w:val="20"/>
              </w:rPr>
              <w:t xml:space="preserve">121631,8</w:t>
            </w: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1191" w:type="dxa"/>
          </w:tcPr>
          <w:p>
            <w:pPr>
              <w:pStyle w:val="0"/>
              <w:jc w:val="center"/>
            </w:pPr>
            <w:r>
              <w:rPr>
                <w:sz w:val="20"/>
              </w:rPr>
              <w:t xml:space="preserve">71731,4</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71731,4</w:t>
            </w:r>
          </w:p>
        </w:tc>
      </w:tr>
      <w:tr>
        <w:tc>
          <w:tcPr>
            <w:gridSpan w:val="10"/>
            <w:tcW w:w="13552" w:type="dxa"/>
          </w:tcPr>
          <w:p>
            <w:pPr>
              <w:pStyle w:val="0"/>
              <w:outlineLvl w:val="1"/>
              <w:jc w:val="center"/>
            </w:pPr>
            <w:r>
              <w:rPr>
                <w:sz w:val="20"/>
              </w:rPr>
              <w:t xml:space="preserve">Региональный проект, не входящий в состав федерального проекта "Обеспечение поддержки многодетных семей"</w:t>
            </w:r>
          </w:p>
        </w:tc>
      </w:tr>
      <w:tr>
        <w:tc>
          <w:tcPr>
            <w:tcW w:w="3515" w:type="dxa"/>
          </w:tcPr>
          <w:p>
            <w:pPr>
              <w:pStyle w:val="0"/>
            </w:pPr>
            <w:r>
              <w:rPr>
                <w:sz w:val="20"/>
              </w:rPr>
              <w:t xml:space="preserve">Всего - областной бюджет, в том числе:</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65459,7</w:t>
            </w:r>
          </w:p>
        </w:tc>
        <w:tc>
          <w:tcPr>
            <w:tcW w:w="1191" w:type="dxa"/>
          </w:tcPr>
          <w:p>
            <w:pPr>
              <w:pStyle w:val="0"/>
              <w:jc w:val="center"/>
            </w:pPr>
            <w:r>
              <w:rPr>
                <w:sz w:val="20"/>
              </w:rPr>
              <w:t xml:space="preserve">133469,9</w:t>
            </w:r>
          </w:p>
        </w:tc>
        <w:tc>
          <w:tcPr>
            <w:tcW w:w="1191" w:type="dxa"/>
          </w:tcPr>
          <w:p>
            <w:pPr>
              <w:pStyle w:val="0"/>
              <w:jc w:val="center"/>
            </w:pPr>
            <w:r>
              <w:rPr>
                <w:sz w:val="20"/>
              </w:rPr>
              <w:t xml:space="preserve">126288,9</w:t>
            </w:r>
          </w:p>
        </w:tc>
        <w:tc>
          <w:tcPr>
            <w:tcW w:w="1191" w:type="dxa"/>
          </w:tcPr>
          <w:p>
            <w:pPr>
              <w:pStyle w:val="0"/>
              <w:jc w:val="center"/>
            </w:pPr>
            <w:r>
              <w:rPr>
                <w:sz w:val="20"/>
              </w:rPr>
              <w:t xml:space="preserve">120000,0</w:t>
            </w:r>
          </w:p>
        </w:tc>
        <w:tc>
          <w:tcPr>
            <w:tcW w:w="1191" w:type="dxa"/>
          </w:tcPr>
          <w:p>
            <w:pPr>
              <w:pStyle w:val="0"/>
              <w:jc w:val="center"/>
            </w:pPr>
            <w:r>
              <w:rPr>
                <w:sz w:val="20"/>
              </w:rPr>
              <w:t xml:space="preserve">445218,5</w:t>
            </w:r>
          </w:p>
        </w:tc>
      </w:tr>
      <w:tr>
        <w:tc>
          <w:tcPr>
            <w:tcW w:w="3515" w:type="dxa"/>
          </w:tcPr>
          <w:p>
            <w:pPr>
              <w:pStyle w:val="0"/>
            </w:pPr>
            <w:r>
              <w:rPr>
                <w:sz w:val="20"/>
              </w:rPr>
              <w:t xml:space="preserve">бюджетные инвестиции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515" w:type="dxa"/>
          </w:tcPr>
          <w:p>
            <w:pPr>
              <w:pStyle w:val="0"/>
            </w:pPr>
            <w:r>
              <w:rPr>
                <w:sz w:val="20"/>
              </w:rPr>
              <w:t xml:space="preserve">межбюджетные трансферты федерального бюджета</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tcW w:w="3515" w:type="dxa"/>
          </w:tcPr>
          <w:p>
            <w:pPr>
              <w:pStyle w:val="0"/>
            </w:pPr>
            <w:r>
              <w:rPr>
                <w:sz w:val="20"/>
              </w:rPr>
              <w:t xml:space="preserve">межбюджетные трансферты из областного бюджета бюджетам муниципальных образований области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65459,7</w:t>
            </w:r>
          </w:p>
        </w:tc>
        <w:tc>
          <w:tcPr>
            <w:tcW w:w="1191" w:type="dxa"/>
          </w:tcPr>
          <w:p>
            <w:pPr>
              <w:pStyle w:val="0"/>
              <w:jc w:val="center"/>
            </w:pPr>
            <w:r>
              <w:rPr>
                <w:sz w:val="20"/>
              </w:rPr>
              <w:t xml:space="preserve">133469,9</w:t>
            </w:r>
          </w:p>
        </w:tc>
        <w:tc>
          <w:tcPr>
            <w:tcW w:w="1191" w:type="dxa"/>
          </w:tcPr>
          <w:p>
            <w:pPr>
              <w:pStyle w:val="0"/>
              <w:jc w:val="center"/>
            </w:pPr>
            <w:r>
              <w:rPr>
                <w:sz w:val="20"/>
              </w:rPr>
              <w:t xml:space="preserve">126288,9</w:t>
            </w:r>
          </w:p>
        </w:tc>
        <w:tc>
          <w:tcPr>
            <w:tcW w:w="1191" w:type="dxa"/>
          </w:tcPr>
          <w:p>
            <w:pPr>
              <w:pStyle w:val="0"/>
              <w:jc w:val="center"/>
            </w:pPr>
            <w:r>
              <w:rPr>
                <w:sz w:val="20"/>
              </w:rPr>
              <w:t xml:space="preserve">120000,0</w:t>
            </w:r>
          </w:p>
        </w:tc>
        <w:tc>
          <w:tcPr>
            <w:tcW w:w="1191" w:type="dxa"/>
          </w:tcPr>
          <w:p>
            <w:pPr>
              <w:pStyle w:val="0"/>
              <w:jc w:val="center"/>
            </w:pPr>
            <w:r>
              <w:rPr>
                <w:sz w:val="20"/>
              </w:rPr>
              <w:t xml:space="preserve">445218,5</w:t>
            </w:r>
          </w:p>
        </w:tc>
      </w:tr>
      <w:tr>
        <w:tc>
          <w:tcPr>
            <w:tcW w:w="3515" w:type="dxa"/>
          </w:tcPr>
          <w:p>
            <w:pPr>
              <w:pStyle w:val="0"/>
            </w:pPr>
            <w:r>
              <w:rPr>
                <w:sz w:val="20"/>
              </w:rPr>
              <w:t xml:space="preserve">иные субсидии</w:t>
            </w:r>
          </w:p>
        </w:tc>
        <w:tc>
          <w:tcPr>
            <w:tcW w:w="964" w:type="dxa"/>
          </w:tcPr>
          <w:p>
            <w:pPr>
              <w:pStyle w:val="0"/>
            </w:pPr>
            <w:r>
              <w:rPr>
                <w:sz w:val="20"/>
              </w:rPr>
              <w:t xml:space="preserve">X</w:t>
            </w:r>
          </w:p>
        </w:tc>
        <w:tc>
          <w:tcPr>
            <w:tcW w:w="1134" w:type="dxa"/>
          </w:tcPr>
          <w:p>
            <w:pPr>
              <w:pStyle w:val="0"/>
              <w:jc w:val="center"/>
            </w:pPr>
            <w:r>
              <w:rPr>
                <w:sz w:val="20"/>
              </w:rPr>
              <w:t xml:space="preserve">X</w:t>
            </w:r>
          </w:p>
        </w:tc>
        <w:tc>
          <w:tcPr>
            <w:tcW w:w="1191"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pPr>
            <w:r>
              <w:rPr>
                <w:sz w:val="20"/>
              </w:rPr>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r>
      <w:tr>
        <w:tc>
          <w:tcPr>
            <w:gridSpan w:val="10"/>
            <w:tcW w:w="13552" w:type="dxa"/>
          </w:tcPr>
          <w:p>
            <w:pPr>
              <w:pStyle w:val="0"/>
              <w:outlineLvl w:val="1"/>
              <w:jc w:val="center"/>
            </w:pPr>
            <w:r>
              <w:rPr>
                <w:sz w:val="20"/>
              </w:rPr>
              <w:t xml:space="preserve">Министерство архитектуры и строительства Владимирской области</w:t>
            </w:r>
          </w:p>
        </w:tc>
      </w:tr>
      <w:tr>
        <w:tc>
          <w:tcPr>
            <w:tcW w:w="3515" w:type="dxa"/>
          </w:tcPr>
          <w:p>
            <w:pPr>
              <w:pStyle w:val="0"/>
            </w:pPr>
            <w:r>
              <w:rPr>
                <w:sz w:val="20"/>
              </w:rPr>
              <w:t xml:space="preserve">Сети водоснабжения, канализации и газоснабжения в мкр. Юрьевец</w:t>
            </w:r>
          </w:p>
        </w:tc>
        <w:tc>
          <w:tcPr>
            <w:tcW w:w="964" w:type="dxa"/>
          </w:tcPr>
          <w:p>
            <w:pPr>
              <w:pStyle w:val="0"/>
            </w:pPr>
            <w:r>
              <w:rPr>
                <w:sz w:val="20"/>
              </w:rPr>
              <w:t xml:space="preserve">м</w:t>
            </w:r>
          </w:p>
        </w:tc>
        <w:tc>
          <w:tcPr>
            <w:tcW w:w="1134" w:type="dxa"/>
          </w:tcPr>
          <w:p>
            <w:pPr>
              <w:pStyle w:val="0"/>
              <w:jc w:val="center"/>
            </w:pPr>
            <w:r>
              <w:rPr>
                <w:sz w:val="20"/>
              </w:rPr>
              <w:t xml:space="preserve">4095,5</w:t>
            </w:r>
          </w:p>
          <w:p>
            <w:pPr>
              <w:pStyle w:val="0"/>
              <w:jc w:val="center"/>
            </w:pPr>
            <w:r>
              <w:rPr>
                <w:sz w:val="20"/>
              </w:rPr>
              <w:t xml:space="preserve">3646,8</w:t>
            </w:r>
          </w:p>
          <w:p>
            <w:pPr>
              <w:pStyle w:val="0"/>
              <w:jc w:val="center"/>
            </w:pPr>
            <w:r>
              <w:rPr>
                <w:sz w:val="20"/>
              </w:rPr>
              <w:t xml:space="preserve">4128,0</w:t>
            </w:r>
          </w:p>
        </w:tc>
        <w:tc>
          <w:tcPr>
            <w:tcW w:w="1191" w:type="dxa"/>
          </w:tcPr>
          <w:p>
            <w:pPr>
              <w:pStyle w:val="0"/>
              <w:jc w:val="center"/>
            </w:pPr>
            <w:r>
              <w:rPr>
                <w:sz w:val="20"/>
              </w:rPr>
              <w:t xml:space="preserve">68179,6</w:t>
            </w:r>
          </w:p>
        </w:tc>
        <w:tc>
          <w:tcPr>
            <w:tcW w:w="850" w:type="dxa"/>
          </w:tcPr>
          <w:p>
            <w:pPr>
              <w:pStyle w:val="0"/>
              <w:jc w:val="center"/>
            </w:pPr>
            <w:r>
              <w:rPr>
                <w:sz w:val="20"/>
              </w:rPr>
              <w:t xml:space="preserve">2022</w:t>
            </w:r>
          </w:p>
        </w:tc>
        <w:tc>
          <w:tcPr>
            <w:tcW w:w="1134" w:type="dxa"/>
          </w:tcPr>
          <w:p>
            <w:pPr>
              <w:pStyle w:val="0"/>
              <w:jc w:val="center"/>
            </w:pPr>
            <w:r>
              <w:rPr>
                <w:sz w:val="20"/>
              </w:rPr>
              <w:t xml:space="preserve">20379,1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20379,1</w:t>
            </w:r>
          </w:p>
        </w:tc>
      </w:tr>
      <w:tr>
        <w:tc>
          <w:tcPr>
            <w:tcW w:w="3515" w:type="dxa"/>
          </w:tcPr>
          <w:p>
            <w:pPr>
              <w:pStyle w:val="0"/>
            </w:pPr>
            <w:r>
              <w:rPr>
                <w:sz w:val="20"/>
              </w:rPr>
              <w:t xml:space="preserve">Сети водоснабжения и канализации в с. Спасское, ул. Раздольная, ул. Садовая, г. Владимир</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18250,0</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13869,6</w:t>
            </w:r>
          </w:p>
        </w:tc>
        <w:tc>
          <w:tcPr>
            <w:tcW w:w="1191" w:type="dxa"/>
          </w:tcPr>
          <w:p>
            <w:pPr>
              <w:pStyle w:val="0"/>
              <w:jc w:val="center"/>
            </w:pPr>
            <w:r>
              <w:rPr>
                <w:sz w:val="20"/>
              </w:rPr>
              <w:t xml:space="preserve">0,0</w:t>
            </w:r>
          </w:p>
        </w:tc>
        <w:tc>
          <w:tcPr>
            <w:tcW w:w="1191" w:type="dxa"/>
          </w:tcPr>
          <w:p>
            <w:pPr>
              <w:pStyle w:val="0"/>
              <w:jc w:val="center"/>
            </w:pPr>
            <w:r>
              <w:rPr>
                <w:sz w:val="20"/>
              </w:rPr>
              <w:t xml:space="preserve">13869,6</w:t>
            </w:r>
          </w:p>
        </w:tc>
      </w:tr>
      <w:tr>
        <w:tc>
          <w:tcPr>
            <w:tcW w:w="3515" w:type="dxa"/>
          </w:tcPr>
          <w:p>
            <w:pPr>
              <w:pStyle w:val="0"/>
            </w:pPr>
            <w:r>
              <w:rPr>
                <w:sz w:val="20"/>
              </w:rPr>
              <w:t xml:space="preserve">Автомобильная дорога, сети водоснабжения, канализации в мкр. Юрьевец (кв. 10), ул. Родионовский проезд, г. Владимир</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26641,2</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20247,3</w:t>
            </w:r>
          </w:p>
        </w:tc>
        <w:tc>
          <w:tcPr>
            <w:tcW w:w="1191" w:type="dxa"/>
          </w:tcPr>
          <w:p>
            <w:pPr>
              <w:pStyle w:val="0"/>
              <w:jc w:val="center"/>
            </w:pPr>
            <w:r>
              <w:rPr>
                <w:sz w:val="20"/>
              </w:rPr>
              <w:t xml:space="preserve">0,0</w:t>
            </w:r>
          </w:p>
        </w:tc>
        <w:tc>
          <w:tcPr>
            <w:tcW w:w="1191" w:type="dxa"/>
          </w:tcPr>
          <w:p>
            <w:pPr>
              <w:pStyle w:val="0"/>
              <w:jc w:val="center"/>
            </w:pPr>
            <w:r>
              <w:rPr>
                <w:sz w:val="20"/>
              </w:rPr>
              <w:t xml:space="preserve">20247,3</w:t>
            </w:r>
          </w:p>
        </w:tc>
      </w:tr>
      <w:tr>
        <w:tc>
          <w:tcPr>
            <w:tcW w:w="3515" w:type="dxa"/>
          </w:tcPr>
          <w:p>
            <w:pPr>
              <w:pStyle w:val="0"/>
            </w:pPr>
            <w:r>
              <w:rPr>
                <w:sz w:val="20"/>
              </w:rPr>
              <w:t xml:space="preserve">Инженерная и транспортная инфраструктура к земельным участкам в районе ул. Окружная - ул. Торфяная, г. Гусь-Хрустальный</w:t>
            </w:r>
          </w:p>
        </w:tc>
        <w:tc>
          <w:tcPr>
            <w:tcW w:w="964" w:type="dxa"/>
          </w:tcPr>
          <w:p>
            <w:pPr>
              <w:pStyle w:val="0"/>
            </w:pPr>
            <w:r>
              <w:rPr>
                <w:sz w:val="20"/>
              </w:rPr>
              <w:t xml:space="preserve">м</w:t>
            </w:r>
          </w:p>
        </w:tc>
        <w:tc>
          <w:tcPr>
            <w:tcW w:w="1134" w:type="dxa"/>
          </w:tcPr>
          <w:p>
            <w:pPr>
              <w:pStyle w:val="0"/>
              <w:jc w:val="center"/>
            </w:pPr>
            <w:r>
              <w:rPr>
                <w:sz w:val="20"/>
              </w:rPr>
              <w:t xml:space="preserve">1940,0</w:t>
            </w:r>
          </w:p>
          <w:p>
            <w:pPr>
              <w:pStyle w:val="0"/>
              <w:jc w:val="center"/>
            </w:pPr>
            <w:r>
              <w:rPr>
                <w:sz w:val="20"/>
              </w:rPr>
              <w:t xml:space="preserve">2340,0</w:t>
            </w:r>
          </w:p>
          <w:p>
            <w:pPr>
              <w:pStyle w:val="0"/>
              <w:jc w:val="center"/>
            </w:pPr>
            <w:r>
              <w:rPr>
                <w:sz w:val="20"/>
              </w:rPr>
              <w:t xml:space="preserve">447,0</w:t>
            </w:r>
          </w:p>
        </w:tc>
        <w:tc>
          <w:tcPr>
            <w:tcW w:w="1191" w:type="dxa"/>
          </w:tcPr>
          <w:p>
            <w:pPr>
              <w:pStyle w:val="0"/>
              <w:jc w:val="center"/>
            </w:pPr>
            <w:r>
              <w:rPr>
                <w:sz w:val="20"/>
              </w:rPr>
              <w:t xml:space="preserve">21661,4</w:t>
            </w:r>
          </w:p>
        </w:tc>
        <w:tc>
          <w:tcPr>
            <w:tcW w:w="850" w:type="dxa"/>
          </w:tcPr>
          <w:p>
            <w:pPr>
              <w:pStyle w:val="0"/>
              <w:jc w:val="center"/>
            </w:pPr>
            <w:r>
              <w:rPr>
                <w:sz w:val="20"/>
              </w:rPr>
              <w:t xml:space="preserve">2023</w:t>
            </w:r>
          </w:p>
        </w:tc>
        <w:tc>
          <w:tcPr>
            <w:tcW w:w="1134" w:type="dxa"/>
          </w:tcPr>
          <w:p>
            <w:pPr>
              <w:pStyle w:val="0"/>
              <w:jc w:val="center"/>
            </w:pPr>
            <w:r>
              <w:rPr>
                <w:sz w:val="20"/>
              </w:rPr>
              <w:t xml:space="preserve">2067,1</w:t>
            </w:r>
          </w:p>
        </w:tc>
        <w:tc>
          <w:tcPr>
            <w:tcW w:w="1191" w:type="dxa"/>
          </w:tcPr>
          <w:p>
            <w:pPr>
              <w:pStyle w:val="0"/>
              <w:jc w:val="center"/>
            </w:pPr>
            <w:r>
              <w:rPr>
                <w:sz w:val="20"/>
              </w:rPr>
              <w:t xml:space="preserve">17308,5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19375,6</w:t>
            </w:r>
          </w:p>
        </w:tc>
      </w:tr>
      <w:tr>
        <w:tc>
          <w:tcPr>
            <w:tcW w:w="3515" w:type="dxa"/>
          </w:tcPr>
          <w:p>
            <w:pPr>
              <w:pStyle w:val="0"/>
            </w:pPr>
            <w:r>
              <w:rPr>
                <w:sz w:val="20"/>
              </w:rPr>
              <w:t xml:space="preserve">Инженерная и транспортная инфраструктура к земельным участкам в районе улиц Крымской - Красносельской, г. Гусь-Хрустальный</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59989,89</w:t>
            </w:r>
          </w:p>
        </w:tc>
        <w:tc>
          <w:tcPr>
            <w:tcW w:w="850" w:type="dxa"/>
          </w:tcPr>
          <w:p>
            <w:pPr>
              <w:pStyle w:val="0"/>
              <w:jc w:val="center"/>
            </w:pPr>
            <w:r>
              <w:rPr>
                <w:sz w:val="20"/>
              </w:rPr>
              <w:t xml:space="preserve">2025</w:t>
            </w:r>
          </w:p>
        </w:tc>
        <w:tc>
          <w:tcPr>
            <w:tcW w:w="1134" w:type="dxa"/>
          </w:tcPr>
          <w:p>
            <w:pPr>
              <w:pStyle w:val="0"/>
              <w:jc w:val="center"/>
            </w:pPr>
            <w:r>
              <w:rPr>
                <w:sz w:val="20"/>
              </w:rPr>
              <w:t xml:space="preserve">0,0</w:t>
            </w:r>
          </w:p>
        </w:tc>
        <w:tc>
          <w:tcPr>
            <w:tcW w:w="1191" w:type="dxa"/>
          </w:tcPr>
          <w:p>
            <w:pPr>
              <w:pStyle w:val="0"/>
              <w:jc w:val="center"/>
            </w:pPr>
            <w:r>
              <w:rPr>
                <w:sz w:val="20"/>
              </w:rPr>
              <w:t xml:space="preserve">18131,6</w:t>
            </w:r>
          </w:p>
        </w:tc>
        <w:tc>
          <w:tcPr>
            <w:tcW w:w="1191" w:type="dxa"/>
          </w:tcPr>
          <w:p>
            <w:pPr>
              <w:pStyle w:val="0"/>
              <w:jc w:val="center"/>
            </w:pPr>
            <w:r>
              <w:rPr>
                <w:sz w:val="20"/>
              </w:rPr>
              <w:t xml:space="preserve">9465,2</w:t>
            </w:r>
          </w:p>
        </w:tc>
        <w:tc>
          <w:tcPr>
            <w:tcW w:w="1191" w:type="dxa"/>
          </w:tcPr>
          <w:p>
            <w:pPr>
              <w:pStyle w:val="0"/>
              <w:jc w:val="center"/>
            </w:pPr>
            <w:r>
              <w:rPr>
                <w:sz w:val="20"/>
              </w:rPr>
              <w:t xml:space="preserve">24594,4</w:t>
            </w:r>
          </w:p>
        </w:tc>
        <w:tc>
          <w:tcPr>
            <w:tcW w:w="1191" w:type="dxa"/>
          </w:tcPr>
          <w:p>
            <w:pPr>
              <w:pStyle w:val="0"/>
              <w:jc w:val="center"/>
            </w:pPr>
            <w:r>
              <w:rPr>
                <w:sz w:val="20"/>
              </w:rPr>
              <w:t xml:space="preserve">52191,2</w:t>
            </w:r>
          </w:p>
        </w:tc>
      </w:tr>
      <w:tr>
        <w:tc>
          <w:tcPr>
            <w:tcW w:w="3515" w:type="dxa"/>
          </w:tcPr>
          <w:p>
            <w:pPr>
              <w:pStyle w:val="0"/>
            </w:pPr>
            <w:r>
              <w:rPr>
                <w:sz w:val="20"/>
              </w:rPr>
              <w:t xml:space="preserve">Строительство КНС и строительство сетей водоотведения в микрорайоне им. Чкалова, г. Ковров</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20979,1</w:t>
            </w:r>
          </w:p>
        </w:tc>
        <w:tc>
          <w:tcPr>
            <w:tcW w:w="850" w:type="dxa"/>
          </w:tcPr>
          <w:p>
            <w:pPr>
              <w:pStyle w:val="0"/>
              <w:jc w:val="center"/>
            </w:pPr>
            <w:r>
              <w:rPr>
                <w:sz w:val="20"/>
              </w:rPr>
              <w:t xml:space="preserve">2025</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16363,7</w:t>
            </w:r>
          </w:p>
        </w:tc>
        <w:tc>
          <w:tcPr>
            <w:tcW w:w="1191" w:type="dxa"/>
          </w:tcPr>
          <w:p>
            <w:pPr>
              <w:pStyle w:val="0"/>
              <w:jc w:val="center"/>
            </w:pPr>
            <w:r>
              <w:rPr>
                <w:sz w:val="20"/>
              </w:rPr>
              <w:t xml:space="preserve">0,0</w:t>
            </w:r>
          </w:p>
        </w:tc>
        <w:tc>
          <w:tcPr>
            <w:tcW w:w="1191" w:type="dxa"/>
          </w:tcPr>
          <w:p>
            <w:pPr>
              <w:pStyle w:val="0"/>
              <w:jc w:val="center"/>
            </w:pPr>
            <w:r>
              <w:rPr>
                <w:sz w:val="20"/>
              </w:rPr>
              <w:t xml:space="preserve">16363,7</w:t>
            </w:r>
          </w:p>
        </w:tc>
      </w:tr>
      <w:tr>
        <w:tc>
          <w:tcPr>
            <w:tcW w:w="3515" w:type="dxa"/>
          </w:tcPr>
          <w:p>
            <w:pPr>
              <w:pStyle w:val="0"/>
            </w:pPr>
            <w:r>
              <w:rPr>
                <w:sz w:val="20"/>
              </w:rPr>
              <w:t xml:space="preserve">Инженерные сети и дорога (проезды) к земельным участкам в пос. Фабрика им. П.Л. Войкова (наружное электроосвещение и проезды)</w:t>
            </w:r>
          </w:p>
        </w:tc>
        <w:tc>
          <w:tcPr>
            <w:tcW w:w="964" w:type="dxa"/>
          </w:tcPr>
          <w:p>
            <w:pPr>
              <w:pStyle w:val="0"/>
            </w:pPr>
            <w:r>
              <w:rPr>
                <w:sz w:val="20"/>
              </w:rPr>
              <w:t xml:space="preserve">м</w:t>
            </w:r>
          </w:p>
        </w:tc>
        <w:tc>
          <w:tcPr>
            <w:tcW w:w="1134" w:type="dxa"/>
          </w:tcPr>
          <w:p>
            <w:pPr>
              <w:pStyle w:val="0"/>
              <w:jc w:val="center"/>
            </w:pPr>
            <w:r>
              <w:rPr>
                <w:sz w:val="20"/>
              </w:rPr>
              <w:t xml:space="preserve">4520,0</w:t>
            </w:r>
          </w:p>
          <w:p>
            <w:pPr>
              <w:pStyle w:val="0"/>
              <w:jc w:val="center"/>
            </w:pPr>
            <w:r>
              <w:rPr>
                <w:sz w:val="20"/>
              </w:rPr>
              <w:t xml:space="preserve">1190,0</w:t>
            </w:r>
          </w:p>
        </w:tc>
        <w:tc>
          <w:tcPr>
            <w:tcW w:w="1191" w:type="dxa"/>
          </w:tcPr>
          <w:p>
            <w:pPr>
              <w:pStyle w:val="0"/>
              <w:jc w:val="center"/>
            </w:pPr>
            <w:r>
              <w:rPr>
                <w:sz w:val="20"/>
              </w:rPr>
              <w:t xml:space="preserve">4330,6</w:t>
            </w:r>
          </w:p>
        </w:tc>
        <w:tc>
          <w:tcPr>
            <w:tcW w:w="850" w:type="dxa"/>
          </w:tcPr>
          <w:p>
            <w:pPr>
              <w:pStyle w:val="0"/>
              <w:jc w:val="center"/>
            </w:pPr>
            <w:r>
              <w:rPr>
                <w:sz w:val="20"/>
              </w:rPr>
              <w:t xml:space="preserve">2022</w:t>
            </w:r>
          </w:p>
        </w:tc>
        <w:tc>
          <w:tcPr>
            <w:tcW w:w="1134" w:type="dxa"/>
          </w:tcPr>
          <w:p>
            <w:pPr>
              <w:pStyle w:val="0"/>
              <w:jc w:val="center"/>
            </w:pPr>
            <w:r>
              <w:rPr>
                <w:sz w:val="20"/>
              </w:rPr>
              <w:t xml:space="preserve">3287,2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3287,2</w:t>
            </w:r>
          </w:p>
        </w:tc>
      </w:tr>
      <w:tr>
        <w:tc>
          <w:tcPr>
            <w:tcW w:w="3515" w:type="dxa"/>
          </w:tcPr>
          <w:p>
            <w:pPr>
              <w:pStyle w:val="0"/>
            </w:pPr>
            <w:r>
              <w:rPr>
                <w:sz w:val="20"/>
              </w:rPr>
              <w:t xml:space="preserve">Инженерные сети к земельным участкам в с. Дмитриевская Слобода, ул. Октябрьская, ул. Первомайская округа Муром в рамках мероприятий по обеспечению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17367,4</w:t>
            </w:r>
          </w:p>
        </w:tc>
        <w:tc>
          <w:tcPr>
            <w:tcW w:w="850" w:type="dxa"/>
          </w:tcPr>
          <w:p>
            <w:pPr>
              <w:pStyle w:val="0"/>
              <w:jc w:val="center"/>
            </w:pPr>
            <w:r>
              <w:rPr>
                <w:sz w:val="20"/>
              </w:rPr>
              <w:t xml:space="preserve">2026</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9985,3</w:t>
            </w:r>
          </w:p>
        </w:tc>
        <w:tc>
          <w:tcPr>
            <w:tcW w:w="1191" w:type="dxa"/>
          </w:tcPr>
          <w:p>
            <w:pPr>
              <w:pStyle w:val="0"/>
              <w:jc w:val="center"/>
            </w:pPr>
            <w:r>
              <w:rPr>
                <w:sz w:val="20"/>
              </w:rPr>
              <w:t xml:space="preserve">5124,3</w:t>
            </w:r>
          </w:p>
        </w:tc>
        <w:tc>
          <w:tcPr>
            <w:tcW w:w="1191" w:type="dxa"/>
          </w:tcPr>
          <w:p>
            <w:pPr>
              <w:pStyle w:val="0"/>
              <w:jc w:val="center"/>
            </w:pPr>
            <w:r>
              <w:rPr>
                <w:sz w:val="20"/>
              </w:rPr>
              <w:t xml:space="preserve">15109,6</w:t>
            </w:r>
          </w:p>
        </w:tc>
      </w:tr>
      <w:tr>
        <w:tc>
          <w:tcPr>
            <w:tcW w:w="3515" w:type="dxa"/>
          </w:tcPr>
          <w:p>
            <w:pPr>
              <w:pStyle w:val="0"/>
            </w:pPr>
            <w:r>
              <w:rPr>
                <w:sz w:val="20"/>
              </w:rPr>
              <w:t xml:space="preserve">Инженерные сети к земельным участкам в районе д. Александровка округ Муром - 2 очередь в рамках мероприятий по обеспечению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25577,4</w:t>
            </w:r>
          </w:p>
        </w:tc>
        <w:tc>
          <w:tcPr>
            <w:tcW w:w="850" w:type="dxa"/>
          </w:tcPr>
          <w:p>
            <w:pPr>
              <w:pStyle w:val="0"/>
              <w:jc w:val="center"/>
            </w:pPr>
            <w:r>
              <w:rPr>
                <w:sz w:val="20"/>
              </w:rPr>
              <w:t xml:space="preserve">2026</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14705,6</w:t>
            </w:r>
          </w:p>
        </w:tc>
        <w:tc>
          <w:tcPr>
            <w:tcW w:w="1191" w:type="dxa"/>
          </w:tcPr>
          <w:p>
            <w:pPr>
              <w:pStyle w:val="0"/>
              <w:jc w:val="center"/>
            </w:pPr>
            <w:r>
              <w:rPr>
                <w:sz w:val="20"/>
              </w:rPr>
              <w:t xml:space="preserve">7546,7</w:t>
            </w:r>
          </w:p>
        </w:tc>
        <w:tc>
          <w:tcPr>
            <w:tcW w:w="1191" w:type="dxa"/>
          </w:tcPr>
          <w:p>
            <w:pPr>
              <w:pStyle w:val="0"/>
              <w:jc w:val="center"/>
            </w:pPr>
            <w:r>
              <w:rPr>
                <w:sz w:val="20"/>
              </w:rPr>
              <w:t xml:space="preserve">22252,3</w:t>
            </w:r>
          </w:p>
        </w:tc>
      </w:tr>
      <w:tr>
        <w:tc>
          <w:tcPr>
            <w:tcW w:w="3515" w:type="dxa"/>
          </w:tcPr>
          <w:p>
            <w:pPr>
              <w:pStyle w:val="0"/>
            </w:pPr>
            <w:r>
              <w:rPr>
                <w:sz w:val="20"/>
              </w:rPr>
              <w:t xml:space="preserve">Строительство автодороги по ул. 2-я Алексеевская, г. Александров, IV этап</w:t>
            </w:r>
          </w:p>
        </w:tc>
        <w:tc>
          <w:tcPr>
            <w:tcW w:w="964" w:type="dxa"/>
          </w:tcPr>
          <w:p>
            <w:pPr>
              <w:pStyle w:val="0"/>
            </w:pPr>
            <w:r>
              <w:rPr>
                <w:sz w:val="20"/>
              </w:rPr>
              <w:t xml:space="preserve">м</w:t>
            </w:r>
          </w:p>
        </w:tc>
        <w:tc>
          <w:tcPr>
            <w:tcW w:w="1134" w:type="dxa"/>
          </w:tcPr>
          <w:p>
            <w:pPr>
              <w:pStyle w:val="0"/>
              <w:jc w:val="center"/>
            </w:pPr>
            <w:r>
              <w:rPr>
                <w:sz w:val="20"/>
              </w:rPr>
              <w:t xml:space="preserve">2887,0</w:t>
            </w:r>
          </w:p>
        </w:tc>
        <w:tc>
          <w:tcPr>
            <w:tcW w:w="1191" w:type="dxa"/>
          </w:tcPr>
          <w:p>
            <w:pPr>
              <w:pStyle w:val="0"/>
              <w:jc w:val="center"/>
            </w:pPr>
            <w:r>
              <w:rPr>
                <w:sz w:val="20"/>
              </w:rPr>
              <w:t xml:space="preserve">77144,7</w:t>
            </w:r>
          </w:p>
        </w:tc>
        <w:tc>
          <w:tcPr>
            <w:tcW w:w="850" w:type="dxa"/>
          </w:tcPr>
          <w:p>
            <w:pPr>
              <w:pStyle w:val="0"/>
              <w:jc w:val="center"/>
            </w:pPr>
            <w:r>
              <w:rPr>
                <w:sz w:val="20"/>
              </w:rPr>
              <w:t xml:space="preserve">2022</w:t>
            </w:r>
          </w:p>
        </w:tc>
        <w:tc>
          <w:tcPr>
            <w:tcW w:w="1134" w:type="dxa"/>
          </w:tcPr>
          <w:p>
            <w:pPr>
              <w:pStyle w:val="0"/>
              <w:jc w:val="center"/>
            </w:pPr>
            <w:r>
              <w:rPr>
                <w:sz w:val="20"/>
              </w:rPr>
              <w:t xml:space="preserve">6446,1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6446,1</w:t>
            </w:r>
          </w:p>
        </w:tc>
      </w:tr>
      <w:tr>
        <w:tc>
          <w:tcPr>
            <w:tcW w:w="3515" w:type="dxa"/>
          </w:tcPr>
          <w:p>
            <w:pPr>
              <w:pStyle w:val="0"/>
            </w:pPr>
            <w:r>
              <w:rPr>
                <w:sz w:val="20"/>
              </w:rPr>
              <w:t xml:space="preserve">Автодорога к земельным участкам, представляемым (представленным) для индивидуального жилищного строительства семьям, имеющим троих и более детей в возрасте до 18 лет, по ул. Муромской, ул. Б. Петровской, ул. Васильевской в г. Александров Владимирской области</w:t>
            </w:r>
          </w:p>
        </w:tc>
        <w:tc>
          <w:tcPr>
            <w:tcW w:w="964" w:type="dxa"/>
          </w:tcPr>
          <w:p>
            <w:pPr>
              <w:pStyle w:val="0"/>
            </w:pPr>
            <w:r>
              <w:rPr>
                <w:sz w:val="20"/>
              </w:rPr>
              <w:t xml:space="preserve">м</w:t>
            </w:r>
          </w:p>
        </w:tc>
        <w:tc>
          <w:tcPr>
            <w:tcW w:w="1134" w:type="dxa"/>
          </w:tcPr>
          <w:p>
            <w:pPr>
              <w:pStyle w:val="0"/>
              <w:jc w:val="center"/>
            </w:pPr>
            <w:r>
              <w:rPr>
                <w:sz w:val="20"/>
              </w:rPr>
              <w:t xml:space="preserve">2776,0</w:t>
            </w:r>
          </w:p>
        </w:tc>
        <w:tc>
          <w:tcPr>
            <w:tcW w:w="1191" w:type="dxa"/>
          </w:tcPr>
          <w:p>
            <w:pPr>
              <w:pStyle w:val="0"/>
              <w:jc w:val="center"/>
            </w:pPr>
            <w:r>
              <w:rPr>
                <w:sz w:val="20"/>
              </w:rPr>
              <w:t xml:space="preserve">22111,46</w:t>
            </w: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1191" w:type="dxa"/>
          </w:tcPr>
          <w:p>
            <w:pPr>
              <w:pStyle w:val="0"/>
              <w:jc w:val="center"/>
            </w:pPr>
            <w:r>
              <w:rPr>
                <w:sz w:val="20"/>
              </w:rPr>
              <w:t xml:space="preserve">14698,0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14698,0</w:t>
            </w:r>
          </w:p>
        </w:tc>
      </w:tr>
      <w:tr>
        <w:tc>
          <w:tcPr>
            <w:tcW w:w="3515" w:type="dxa"/>
          </w:tcPr>
          <w:p>
            <w:pPr>
              <w:pStyle w:val="0"/>
            </w:pPr>
            <w:r>
              <w:rPr>
                <w:sz w:val="20"/>
              </w:rPr>
              <w:t xml:space="preserve">Строительство подъездной дороги к строящемуся району индивидуальной жилой застройки мкр. Северный г. Струнино</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8553,42</w:t>
            </w:r>
          </w:p>
        </w:tc>
        <w:tc>
          <w:tcPr>
            <w:tcW w:w="850" w:type="dxa"/>
          </w:tcPr>
          <w:p>
            <w:pPr>
              <w:pStyle w:val="0"/>
              <w:jc w:val="center"/>
            </w:pPr>
            <w:r>
              <w:rPr>
                <w:sz w:val="20"/>
              </w:rPr>
              <w:t xml:space="preserve">2025</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6757,2</w:t>
            </w:r>
          </w:p>
        </w:tc>
        <w:tc>
          <w:tcPr>
            <w:tcW w:w="1191" w:type="dxa"/>
          </w:tcPr>
          <w:p>
            <w:pPr>
              <w:pStyle w:val="0"/>
              <w:jc w:val="center"/>
            </w:pPr>
            <w:r>
              <w:rPr>
                <w:sz w:val="20"/>
              </w:rPr>
              <w:t xml:space="preserve">6757,2</w:t>
            </w:r>
          </w:p>
        </w:tc>
      </w:tr>
      <w:tr>
        <w:tc>
          <w:tcPr>
            <w:tcW w:w="3515" w:type="dxa"/>
          </w:tcPr>
          <w:p>
            <w:pPr>
              <w:pStyle w:val="0"/>
            </w:pPr>
            <w:r>
              <w:rPr>
                <w:sz w:val="20"/>
              </w:rPr>
              <w:t xml:space="preserve">Наружные сети канализации для квартала застройки в г. Вязники (напротив деревни Болымотиха)</w:t>
            </w:r>
          </w:p>
        </w:tc>
        <w:tc>
          <w:tcPr>
            <w:tcW w:w="964" w:type="dxa"/>
          </w:tcPr>
          <w:p>
            <w:pPr>
              <w:pStyle w:val="0"/>
            </w:pPr>
            <w:r>
              <w:rPr>
                <w:sz w:val="20"/>
              </w:rPr>
              <w:t xml:space="preserve">м</w:t>
            </w:r>
          </w:p>
        </w:tc>
        <w:tc>
          <w:tcPr>
            <w:tcW w:w="1134" w:type="dxa"/>
          </w:tcPr>
          <w:p>
            <w:pPr>
              <w:pStyle w:val="0"/>
              <w:jc w:val="center"/>
            </w:pPr>
            <w:r>
              <w:rPr>
                <w:sz w:val="20"/>
              </w:rPr>
              <w:t xml:space="preserve">4978,5</w:t>
            </w:r>
          </w:p>
        </w:tc>
        <w:tc>
          <w:tcPr>
            <w:tcW w:w="1191" w:type="dxa"/>
          </w:tcPr>
          <w:p>
            <w:pPr>
              <w:pStyle w:val="0"/>
              <w:jc w:val="center"/>
            </w:pPr>
            <w:r>
              <w:rPr>
                <w:sz w:val="20"/>
              </w:rPr>
              <w:t xml:space="preserve">25659,8</w:t>
            </w: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1191" w:type="dxa"/>
          </w:tcPr>
          <w:p>
            <w:pPr>
              <w:pStyle w:val="0"/>
              <w:jc w:val="center"/>
            </w:pPr>
            <w:r>
              <w:rPr>
                <w:sz w:val="20"/>
              </w:rPr>
              <w:t xml:space="preserve">22323,0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22323,0</w:t>
            </w:r>
          </w:p>
        </w:tc>
      </w:tr>
      <w:tr>
        <w:tc>
          <w:tcPr>
            <w:tcW w:w="3515" w:type="dxa"/>
          </w:tcPr>
          <w:p>
            <w:pPr>
              <w:pStyle w:val="0"/>
            </w:pPr>
            <w:r>
              <w:rPr>
                <w:sz w:val="20"/>
              </w:rPr>
              <w:t xml:space="preserve">Распределительные газопроводы низкого давления для газоснабжения индивидуальных жилых домов по ул. Строителей, ул. Заводской и ул. Радужной в г. Гороховце</w:t>
            </w:r>
          </w:p>
        </w:tc>
        <w:tc>
          <w:tcPr>
            <w:tcW w:w="964" w:type="dxa"/>
          </w:tcPr>
          <w:p>
            <w:pPr>
              <w:pStyle w:val="0"/>
            </w:pPr>
            <w:r>
              <w:rPr>
                <w:sz w:val="20"/>
              </w:rPr>
              <w:t xml:space="preserve">п. м</w:t>
            </w:r>
          </w:p>
        </w:tc>
        <w:tc>
          <w:tcPr>
            <w:tcW w:w="1134" w:type="dxa"/>
          </w:tcPr>
          <w:p>
            <w:pPr>
              <w:pStyle w:val="0"/>
              <w:jc w:val="center"/>
            </w:pPr>
            <w:r>
              <w:rPr>
                <w:sz w:val="20"/>
              </w:rPr>
              <w:t xml:space="preserve">1170</w:t>
            </w:r>
          </w:p>
        </w:tc>
        <w:tc>
          <w:tcPr>
            <w:tcW w:w="1191" w:type="dxa"/>
          </w:tcPr>
          <w:p>
            <w:pPr>
              <w:pStyle w:val="0"/>
              <w:jc w:val="center"/>
            </w:pPr>
            <w:r>
              <w:rPr>
                <w:sz w:val="20"/>
              </w:rPr>
              <w:t xml:space="preserve">1887,4</w:t>
            </w:r>
          </w:p>
        </w:tc>
        <w:tc>
          <w:tcPr>
            <w:tcW w:w="850" w:type="dxa"/>
          </w:tcPr>
          <w:p>
            <w:pPr>
              <w:pStyle w:val="0"/>
              <w:jc w:val="center"/>
            </w:pPr>
            <w:r>
              <w:rPr>
                <w:sz w:val="20"/>
              </w:rPr>
              <w:t xml:space="preserve">2022</w:t>
            </w:r>
          </w:p>
        </w:tc>
        <w:tc>
          <w:tcPr>
            <w:tcW w:w="1134" w:type="dxa"/>
          </w:tcPr>
          <w:p>
            <w:pPr>
              <w:pStyle w:val="0"/>
              <w:jc w:val="center"/>
            </w:pPr>
            <w:r>
              <w:rPr>
                <w:sz w:val="20"/>
              </w:rPr>
              <w:t xml:space="preserve">1642,0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1642,0</w:t>
            </w:r>
          </w:p>
        </w:tc>
      </w:tr>
      <w:tr>
        <w:tc>
          <w:tcPr>
            <w:tcW w:w="3515" w:type="dxa"/>
          </w:tcPr>
          <w:p>
            <w:pPr>
              <w:pStyle w:val="0"/>
            </w:pPr>
            <w:r>
              <w:rPr>
                <w:sz w:val="20"/>
              </w:rPr>
              <w:t xml:space="preserve">Распределительный газопровод и газопроводы-вводы низкого давления для газоснабжения индивидуальных жилых домов по ул. Луговой в г. Гороховце</w:t>
            </w:r>
          </w:p>
        </w:tc>
        <w:tc>
          <w:tcPr>
            <w:tcW w:w="964" w:type="dxa"/>
          </w:tcPr>
          <w:p>
            <w:pPr>
              <w:pStyle w:val="0"/>
            </w:pPr>
            <w:r>
              <w:rPr>
                <w:sz w:val="20"/>
              </w:rPr>
              <w:t xml:space="preserve">м</w:t>
            </w:r>
          </w:p>
        </w:tc>
        <w:tc>
          <w:tcPr>
            <w:tcW w:w="1134" w:type="dxa"/>
          </w:tcPr>
          <w:p>
            <w:pPr>
              <w:pStyle w:val="0"/>
              <w:jc w:val="center"/>
            </w:pPr>
            <w:r>
              <w:rPr>
                <w:sz w:val="20"/>
              </w:rPr>
              <w:t xml:space="preserve">889,5</w:t>
            </w:r>
          </w:p>
        </w:tc>
        <w:tc>
          <w:tcPr>
            <w:tcW w:w="1191" w:type="dxa"/>
          </w:tcPr>
          <w:p>
            <w:pPr>
              <w:pStyle w:val="0"/>
              <w:jc w:val="center"/>
            </w:pPr>
            <w:r>
              <w:rPr>
                <w:sz w:val="20"/>
              </w:rPr>
              <w:t xml:space="preserve">2000,0</w:t>
            </w: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1191" w:type="dxa"/>
          </w:tcPr>
          <w:p>
            <w:pPr>
              <w:pStyle w:val="0"/>
              <w:jc w:val="center"/>
            </w:pPr>
            <w:r>
              <w:rPr>
                <w:sz w:val="20"/>
              </w:rPr>
              <w:t xml:space="preserve">898,5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898,5</w:t>
            </w:r>
          </w:p>
        </w:tc>
      </w:tr>
      <w:tr>
        <w:tc>
          <w:tcPr>
            <w:tcW w:w="3515" w:type="dxa"/>
          </w:tcPr>
          <w:p>
            <w:pPr>
              <w:pStyle w:val="0"/>
            </w:pPr>
            <w:r>
              <w:rPr>
                <w:sz w:val="20"/>
              </w:rPr>
              <w:t xml:space="preserve">Строительство наружных сетей водопровода для водоснабжения земельных участков в д. Старая Ковровского района Владимирской области</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3620,7</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3150,0</w:t>
            </w:r>
          </w:p>
        </w:tc>
        <w:tc>
          <w:tcPr>
            <w:tcW w:w="1191" w:type="dxa"/>
          </w:tcPr>
          <w:p>
            <w:pPr>
              <w:pStyle w:val="0"/>
              <w:jc w:val="center"/>
            </w:pPr>
            <w:r>
              <w:rPr>
                <w:sz w:val="20"/>
              </w:rPr>
              <w:t xml:space="preserve">0,0</w:t>
            </w:r>
          </w:p>
        </w:tc>
        <w:tc>
          <w:tcPr>
            <w:tcW w:w="1191" w:type="dxa"/>
          </w:tcPr>
          <w:p>
            <w:pPr>
              <w:pStyle w:val="0"/>
              <w:jc w:val="center"/>
            </w:pPr>
            <w:r>
              <w:rPr>
                <w:sz w:val="20"/>
              </w:rPr>
              <w:t xml:space="preserve">3150,0</w:t>
            </w:r>
          </w:p>
        </w:tc>
      </w:tr>
      <w:tr>
        <w:tc>
          <w:tcPr>
            <w:tcW w:w="3515" w:type="dxa"/>
          </w:tcPr>
          <w:p>
            <w:pPr>
              <w:pStyle w:val="0"/>
            </w:pPr>
            <w:r>
              <w:rPr>
                <w:sz w:val="20"/>
              </w:rPr>
              <w:t xml:space="preserve">Строительство автомобильной дороги: "Дорога по д. Старая" Ковровского района Владимирской области</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5923,5</w:t>
            </w:r>
          </w:p>
        </w:tc>
        <w:tc>
          <w:tcPr>
            <w:tcW w:w="850" w:type="dxa"/>
          </w:tcPr>
          <w:p>
            <w:pPr>
              <w:pStyle w:val="0"/>
              <w:jc w:val="center"/>
            </w:pPr>
            <w:r>
              <w:rPr>
                <w:sz w:val="20"/>
              </w:rPr>
              <w:t xml:space="preserve">2025</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1362,9</w:t>
            </w:r>
          </w:p>
        </w:tc>
        <w:tc>
          <w:tcPr>
            <w:tcW w:w="1191" w:type="dxa"/>
          </w:tcPr>
          <w:p>
            <w:pPr>
              <w:pStyle w:val="0"/>
              <w:jc w:val="center"/>
            </w:pPr>
            <w:r>
              <w:rPr>
                <w:sz w:val="20"/>
              </w:rPr>
              <w:t xml:space="preserve">3790,5</w:t>
            </w:r>
          </w:p>
        </w:tc>
        <w:tc>
          <w:tcPr>
            <w:tcW w:w="1191" w:type="dxa"/>
          </w:tcPr>
          <w:p>
            <w:pPr>
              <w:pStyle w:val="0"/>
              <w:jc w:val="center"/>
            </w:pPr>
            <w:r>
              <w:rPr>
                <w:sz w:val="20"/>
              </w:rPr>
              <w:t xml:space="preserve">5153,4</w:t>
            </w:r>
          </w:p>
        </w:tc>
      </w:tr>
      <w:tr>
        <w:tc>
          <w:tcPr>
            <w:tcW w:w="3515" w:type="dxa"/>
          </w:tcPr>
          <w:p>
            <w:pPr>
              <w:pStyle w:val="0"/>
            </w:pPr>
            <w:r>
              <w:rPr>
                <w:sz w:val="20"/>
              </w:rPr>
              <w:t xml:space="preserve">Распределительные газопроводы низкого давления для газоснабжения земельных участков по ул. Ломако, ул. Зеленкова в МО город Кольчугино Кольчугинского района</w:t>
            </w:r>
          </w:p>
        </w:tc>
        <w:tc>
          <w:tcPr>
            <w:tcW w:w="964" w:type="dxa"/>
          </w:tcPr>
          <w:p>
            <w:pPr>
              <w:pStyle w:val="0"/>
            </w:pPr>
            <w:r>
              <w:rPr>
                <w:sz w:val="20"/>
              </w:rPr>
              <w:t xml:space="preserve">м</w:t>
            </w:r>
          </w:p>
        </w:tc>
        <w:tc>
          <w:tcPr>
            <w:tcW w:w="1134" w:type="dxa"/>
          </w:tcPr>
          <w:p>
            <w:pPr>
              <w:pStyle w:val="0"/>
              <w:jc w:val="center"/>
            </w:pPr>
            <w:r>
              <w:rPr>
                <w:sz w:val="20"/>
              </w:rPr>
              <w:t xml:space="preserve">1071,0</w:t>
            </w:r>
          </w:p>
        </w:tc>
        <w:tc>
          <w:tcPr>
            <w:tcW w:w="1191" w:type="dxa"/>
          </w:tcPr>
          <w:p>
            <w:pPr>
              <w:pStyle w:val="0"/>
              <w:jc w:val="center"/>
            </w:pPr>
            <w:r>
              <w:rPr>
                <w:sz w:val="20"/>
              </w:rPr>
              <w:t xml:space="preserve">2772,0</w:t>
            </w:r>
          </w:p>
        </w:tc>
        <w:tc>
          <w:tcPr>
            <w:tcW w:w="850" w:type="dxa"/>
          </w:tcPr>
          <w:p>
            <w:pPr>
              <w:pStyle w:val="0"/>
              <w:jc w:val="center"/>
            </w:pPr>
            <w:r>
              <w:rPr>
                <w:sz w:val="20"/>
              </w:rPr>
              <w:t xml:space="preserve">2022</w:t>
            </w:r>
          </w:p>
        </w:tc>
        <w:tc>
          <w:tcPr>
            <w:tcW w:w="1134" w:type="dxa"/>
          </w:tcPr>
          <w:p>
            <w:pPr>
              <w:pStyle w:val="0"/>
              <w:jc w:val="center"/>
            </w:pPr>
            <w:r>
              <w:rPr>
                <w:sz w:val="20"/>
              </w:rPr>
              <w:t xml:space="preserve">1814,2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1814,2</w:t>
            </w:r>
          </w:p>
        </w:tc>
      </w:tr>
      <w:tr>
        <w:tc>
          <w:tcPr>
            <w:tcW w:w="3515" w:type="dxa"/>
          </w:tcPr>
          <w:p>
            <w:pPr>
              <w:pStyle w:val="0"/>
            </w:pPr>
            <w:r>
              <w:rPr>
                <w:sz w:val="20"/>
              </w:rPr>
              <w:t xml:space="preserve">Наружные сети водоснабжения к земельным участкам по ул. Ломако, ул. Зеленкова в муниципальном образовании город Кольчугино Кольчугинского района</w:t>
            </w:r>
          </w:p>
        </w:tc>
        <w:tc>
          <w:tcPr>
            <w:tcW w:w="964" w:type="dxa"/>
          </w:tcPr>
          <w:p>
            <w:pPr>
              <w:pStyle w:val="0"/>
            </w:pPr>
            <w:r>
              <w:rPr>
                <w:sz w:val="20"/>
              </w:rPr>
              <w:t xml:space="preserve">м</w:t>
            </w:r>
          </w:p>
        </w:tc>
        <w:tc>
          <w:tcPr>
            <w:tcW w:w="1134" w:type="dxa"/>
          </w:tcPr>
          <w:p>
            <w:pPr>
              <w:pStyle w:val="0"/>
              <w:jc w:val="center"/>
            </w:pPr>
            <w:r>
              <w:rPr>
                <w:sz w:val="20"/>
              </w:rPr>
              <w:t xml:space="preserve">1422,0</w:t>
            </w:r>
          </w:p>
        </w:tc>
        <w:tc>
          <w:tcPr>
            <w:tcW w:w="1191" w:type="dxa"/>
          </w:tcPr>
          <w:p>
            <w:pPr>
              <w:pStyle w:val="0"/>
              <w:jc w:val="center"/>
            </w:pPr>
            <w:r>
              <w:rPr>
                <w:sz w:val="20"/>
              </w:rPr>
              <w:t xml:space="preserve">25837,81</w:t>
            </w: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1191" w:type="dxa"/>
          </w:tcPr>
          <w:p>
            <w:pPr>
              <w:pStyle w:val="0"/>
              <w:jc w:val="center"/>
            </w:pPr>
            <w:r>
              <w:rPr>
                <w:sz w:val="20"/>
              </w:rPr>
              <w:t xml:space="preserve">20243,3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20243,3</w:t>
            </w:r>
          </w:p>
        </w:tc>
      </w:tr>
      <w:tr>
        <w:tc>
          <w:tcPr>
            <w:tcW w:w="3515" w:type="dxa"/>
          </w:tcPr>
          <w:p>
            <w:pPr>
              <w:pStyle w:val="0"/>
            </w:pPr>
            <w:r>
              <w:rPr>
                <w:sz w:val="20"/>
              </w:rPr>
              <w:t xml:space="preserve">Индивидуальное локальное очистное сооружение для индивидуального жилого дома по ул. Зеленкова, д. 39, в МО город Кольчугино Кольчугинского района</w:t>
            </w:r>
          </w:p>
        </w:tc>
        <w:tc>
          <w:tcPr>
            <w:tcW w:w="964" w:type="dxa"/>
          </w:tcPr>
          <w:p>
            <w:pPr>
              <w:pStyle w:val="0"/>
            </w:pPr>
            <w:r>
              <w:rPr>
                <w:sz w:val="20"/>
              </w:rPr>
              <w:t xml:space="preserve">куб. м/сут</w:t>
            </w:r>
          </w:p>
        </w:tc>
        <w:tc>
          <w:tcPr>
            <w:tcW w:w="1134" w:type="dxa"/>
          </w:tcPr>
          <w:p>
            <w:pPr>
              <w:pStyle w:val="0"/>
              <w:jc w:val="center"/>
            </w:pPr>
            <w:r>
              <w:rPr>
                <w:sz w:val="20"/>
              </w:rPr>
              <w:t xml:space="preserve">1,5</w:t>
            </w:r>
          </w:p>
        </w:tc>
        <w:tc>
          <w:tcPr>
            <w:tcW w:w="1191" w:type="dxa"/>
          </w:tcPr>
          <w:p>
            <w:pPr>
              <w:pStyle w:val="0"/>
              <w:jc w:val="center"/>
            </w:pPr>
            <w:r>
              <w:rPr>
                <w:sz w:val="20"/>
              </w:rPr>
              <w:t xml:space="preserve">533,7</w:t>
            </w: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1191" w:type="dxa"/>
          </w:tcPr>
          <w:p>
            <w:pPr>
              <w:pStyle w:val="0"/>
              <w:jc w:val="center"/>
            </w:pPr>
            <w:r>
              <w:rPr>
                <w:sz w:val="20"/>
              </w:rPr>
              <w:t xml:space="preserve">426,9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426,9</w:t>
            </w:r>
          </w:p>
        </w:tc>
      </w:tr>
      <w:tr>
        <w:tc>
          <w:tcPr>
            <w:tcW w:w="3515" w:type="dxa"/>
          </w:tcPr>
          <w:p>
            <w:pPr>
              <w:pStyle w:val="0"/>
            </w:pPr>
            <w:r>
              <w:rPr>
                <w:sz w:val="20"/>
              </w:rPr>
              <w:t xml:space="preserve">Строительство сетей водоотведения к земельным участкам по ул. Ломако, ул. Зеленкова в муниципальном образовании город Кольчугино Кольчугинского района Владимирской области</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2217,63</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1774,1</w:t>
            </w:r>
          </w:p>
        </w:tc>
        <w:tc>
          <w:tcPr>
            <w:tcW w:w="1191" w:type="dxa"/>
          </w:tcPr>
          <w:p>
            <w:pPr>
              <w:pStyle w:val="0"/>
              <w:jc w:val="center"/>
            </w:pPr>
            <w:r>
              <w:rPr>
                <w:sz w:val="20"/>
              </w:rPr>
              <w:t xml:space="preserve">0,0</w:t>
            </w:r>
          </w:p>
        </w:tc>
        <w:tc>
          <w:tcPr>
            <w:tcW w:w="1191" w:type="dxa"/>
          </w:tcPr>
          <w:p>
            <w:pPr>
              <w:pStyle w:val="0"/>
              <w:jc w:val="center"/>
            </w:pPr>
            <w:r>
              <w:rPr>
                <w:sz w:val="20"/>
              </w:rPr>
              <w:t xml:space="preserve">1774,1</w:t>
            </w:r>
          </w:p>
        </w:tc>
      </w:tr>
      <w:tr>
        <w:tc>
          <w:tcPr>
            <w:tcW w:w="3515" w:type="dxa"/>
          </w:tcPr>
          <w:p>
            <w:pPr>
              <w:pStyle w:val="0"/>
            </w:pPr>
            <w:r>
              <w:rPr>
                <w:sz w:val="20"/>
              </w:rPr>
              <w:t xml:space="preserve">Газопровод высокого давления до ШРП, ШРП, распределительные газопроводы низкого давления для газоснабжения земельных участков по ул. Вишневой, ул. Сиреневой, ул. Ольховой в городе Кольчугино Кольчугинского района Владимирской области</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4925</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3940,0</w:t>
            </w:r>
          </w:p>
        </w:tc>
        <w:tc>
          <w:tcPr>
            <w:tcW w:w="1191" w:type="dxa"/>
          </w:tcPr>
          <w:p>
            <w:pPr>
              <w:pStyle w:val="0"/>
              <w:jc w:val="center"/>
            </w:pPr>
            <w:r>
              <w:rPr>
                <w:sz w:val="20"/>
              </w:rPr>
              <w:t xml:space="preserve">0,0</w:t>
            </w:r>
          </w:p>
        </w:tc>
        <w:tc>
          <w:tcPr>
            <w:tcW w:w="1191" w:type="dxa"/>
          </w:tcPr>
          <w:p>
            <w:pPr>
              <w:pStyle w:val="0"/>
              <w:jc w:val="center"/>
            </w:pPr>
            <w:r>
              <w:rPr>
                <w:sz w:val="20"/>
              </w:rPr>
              <w:t xml:space="preserve">3940,0</w:t>
            </w:r>
          </w:p>
        </w:tc>
      </w:tr>
      <w:tr>
        <w:tc>
          <w:tcPr>
            <w:tcW w:w="3515" w:type="dxa"/>
          </w:tcPr>
          <w:p>
            <w:pPr>
              <w:pStyle w:val="0"/>
            </w:pPr>
            <w:r>
              <w:rPr>
                <w:sz w:val="20"/>
              </w:rPr>
              <w:t xml:space="preserve">Распределительные газопроводы и газопроводы-вводы низкого давления до границ земельных участков по ул. Верещагина в г. Кольчугино Кольчугинского района Владимирской области</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2221,4</w:t>
            </w:r>
          </w:p>
        </w:tc>
        <w:tc>
          <w:tcPr>
            <w:tcW w:w="850" w:type="dxa"/>
          </w:tcPr>
          <w:p>
            <w:pPr>
              <w:pStyle w:val="0"/>
              <w:jc w:val="center"/>
            </w:pPr>
            <w:r>
              <w:rPr>
                <w:sz w:val="20"/>
              </w:rPr>
              <w:t xml:space="preserve">2025</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1777,1</w:t>
            </w:r>
          </w:p>
        </w:tc>
        <w:tc>
          <w:tcPr>
            <w:tcW w:w="1191" w:type="dxa"/>
          </w:tcPr>
          <w:p>
            <w:pPr>
              <w:pStyle w:val="0"/>
              <w:jc w:val="center"/>
            </w:pPr>
            <w:r>
              <w:rPr>
                <w:sz w:val="20"/>
              </w:rPr>
              <w:t xml:space="preserve">1777,1</w:t>
            </w:r>
          </w:p>
        </w:tc>
      </w:tr>
      <w:tr>
        <w:tc>
          <w:tcPr>
            <w:tcW w:w="3515" w:type="dxa"/>
          </w:tcPr>
          <w:p>
            <w:pPr>
              <w:pStyle w:val="0"/>
            </w:pPr>
            <w:r>
              <w:rPr>
                <w:sz w:val="20"/>
              </w:rPr>
              <w:t xml:space="preserve">Газопровод высокого давления до ШРП, ШРП, распределительный газопровод и газопроводы-вводы низкого давления до границ земельных участков для газификации жилых домов в д. Кожино Кольчугинского района</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5807,63</w:t>
            </w:r>
          </w:p>
        </w:tc>
        <w:tc>
          <w:tcPr>
            <w:tcW w:w="850" w:type="dxa"/>
          </w:tcPr>
          <w:p>
            <w:pPr>
              <w:pStyle w:val="0"/>
              <w:jc w:val="center"/>
            </w:pPr>
            <w:r>
              <w:rPr>
                <w:sz w:val="20"/>
              </w:rPr>
              <w:t xml:space="preserve">2025</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4646,1</w:t>
            </w:r>
          </w:p>
        </w:tc>
        <w:tc>
          <w:tcPr>
            <w:tcW w:w="1191" w:type="dxa"/>
          </w:tcPr>
          <w:p>
            <w:pPr>
              <w:pStyle w:val="0"/>
              <w:jc w:val="center"/>
            </w:pPr>
            <w:r>
              <w:rPr>
                <w:sz w:val="20"/>
              </w:rPr>
              <w:t xml:space="preserve">4646,1</w:t>
            </w:r>
          </w:p>
        </w:tc>
      </w:tr>
      <w:tr>
        <w:tc>
          <w:tcPr>
            <w:tcW w:w="3515" w:type="dxa"/>
          </w:tcPr>
          <w:p>
            <w:pPr>
              <w:pStyle w:val="0"/>
            </w:pPr>
            <w:r>
              <w:rPr>
                <w:sz w:val="20"/>
              </w:rPr>
              <w:t xml:space="preserve">Сети водопровода части территории кадастрового квартала 33:16:001213 в северной части г. Меленки Владимирской области</w:t>
            </w:r>
          </w:p>
        </w:tc>
        <w:tc>
          <w:tcPr>
            <w:tcW w:w="964" w:type="dxa"/>
          </w:tcPr>
          <w:p>
            <w:pPr>
              <w:pStyle w:val="0"/>
            </w:pPr>
            <w:r>
              <w:rPr>
                <w:sz w:val="20"/>
              </w:rPr>
              <w:t xml:space="preserve">м</w:t>
            </w:r>
          </w:p>
        </w:tc>
        <w:tc>
          <w:tcPr>
            <w:tcW w:w="1134" w:type="dxa"/>
          </w:tcPr>
          <w:p>
            <w:pPr>
              <w:pStyle w:val="0"/>
              <w:jc w:val="center"/>
            </w:pPr>
            <w:r>
              <w:rPr>
                <w:sz w:val="20"/>
              </w:rPr>
              <w:t xml:space="preserve">1387,0</w:t>
            </w:r>
          </w:p>
        </w:tc>
        <w:tc>
          <w:tcPr>
            <w:tcW w:w="1191" w:type="dxa"/>
          </w:tcPr>
          <w:p>
            <w:pPr>
              <w:pStyle w:val="0"/>
              <w:jc w:val="center"/>
            </w:pPr>
            <w:r>
              <w:rPr>
                <w:sz w:val="20"/>
              </w:rPr>
              <w:t xml:space="preserve">2022,2</w:t>
            </w:r>
          </w:p>
        </w:tc>
        <w:tc>
          <w:tcPr>
            <w:tcW w:w="850" w:type="dxa"/>
          </w:tcPr>
          <w:p>
            <w:pPr>
              <w:pStyle w:val="0"/>
              <w:jc w:val="center"/>
            </w:pPr>
            <w:r>
              <w:rPr>
                <w:sz w:val="20"/>
              </w:rPr>
              <w:t xml:space="preserve">2022</w:t>
            </w:r>
          </w:p>
        </w:tc>
        <w:tc>
          <w:tcPr>
            <w:tcW w:w="1134" w:type="dxa"/>
          </w:tcPr>
          <w:p>
            <w:pPr>
              <w:pStyle w:val="0"/>
              <w:jc w:val="center"/>
            </w:pPr>
            <w:r>
              <w:rPr>
                <w:sz w:val="20"/>
              </w:rPr>
              <w:t xml:space="preserve">1759,3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1759,3</w:t>
            </w:r>
          </w:p>
        </w:tc>
      </w:tr>
      <w:tr>
        <w:tc>
          <w:tcPr>
            <w:tcW w:w="3515" w:type="dxa"/>
          </w:tcPr>
          <w:p>
            <w:pPr>
              <w:pStyle w:val="0"/>
            </w:pPr>
            <w:r>
              <w:rPr>
                <w:sz w:val="20"/>
              </w:rPr>
              <w:t xml:space="preserve">Дорога и благоустройство нового квартала в с. Приклон Меленковского района</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40000,0</w:t>
            </w:r>
          </w:p>
        </w:tc>
        <w:tc>
          <w:tcPr>
            <w:tcW w:w="850" w:type="dxa"/>
          </w:tcPr>
          <w:p>
            <w:pPr>
              <w:pStyle w:val="0"/>
              <w:jc w:val="center"/>
            </w:pPr>
            <w:r>
              <w:rPr>
                <w:sz w:val="20"/>
              </w:rPr>
              <w:t xml:space="preserve">2025</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9827,9</w:t>
            </w:r>
          </w:p>
        </w:tc>
        <w:tc>
          <w:tcPr>
            <w:tcW w:w="1191" w:type="dxa"/>
          </w:tcPr>
          <w:p>
            <w:pPr>
              <w:pStyle w:val="0"/>
              <w:jc w:val="center"/>
            </w:pPr>
            <w:r>
              <w:rPr>
                <w:sz w:val="20"/>
              </w:rPr>
              <w:t xml:space="preserve">21825,8</w:t>
            </w:r>
          </w:p>
        </w:tc>
        <w:tc>
          <w:tcPr>
            <w:tcW w:w="1191" w:type="dxa"/>
          </w:tcPr>
          <w:p>
            <w:pPr>
              <w:pStyle w:val="0"/>
              <w:jc w:val="center"/>
            </w:pPr>
            <w:r>
              <w:rPr>
                <w:sz w:val="20"/>
              </w:rPr>
              <w:t xml:space="preserve">31653,7</w:t>
            </w:r>
          </w:p>
        </w:tc>
      </w:tr>
      <w:tr>
        <w:tc>
          <w:tcPr>
            <w:tcW w:w="3515" w:type="dxa"/>
          </w:tcPr>
          <w:p>
            <w:pPr>
              <w:pStyle w:val="0"/>
            </w:pPr>
            <w:r>
              <w:rPr>
                <w:sz w:val="20"/>
              </w:rPr>
              <w:t xml:space="preserve">Строительство инженерной и транспортной инфраструктуры земельных участков, предоставляемых семьям, имеющим троих и более детей, для индивидуального жилищного строительства по ул. Ленина, ул. Владимирской, ул. Радужной в городе Собинка (3 этап - автомобильные дороги)</w:t>
            </w:r>
          </w:p>
        </w:tc>
        <w:tc>
          <w:tcPr>
            <w:tcW w:w="964" w:type="dxa"/>
          </w:tcPr>
          <w:p>
            <w:pPr>
              <w:pStyle w:val="0"/>
            </w:pPr>
            <w:r>
              <w:rPr>
                <w:sz w:val="20"/>
              </w:rPr>
              <w:t xml:space="preserve">м</w:t>
            </w:r>
          </w:p>
        </w:tc>
        <w:tc>
          <w:tcPr>
            <w:tcW w:w="1134" w:type="dxa"/>
          </w:tcPr>
          <w:p>
            <w:pPr>
              <w:pStyle w:val="0"/>
              <w:jc w:val="center"/>
            </w:pPr>
            <w:r>
              <w:rPr>
                <w:sz w:val="20"/>
              </w:rPr>
              <w:t xml:space="preserve">1012,6</w:t>
            </w:r>
          </w:p>
          <w:p>
            <w:pPr>
              <w:pStyle w:val="0"/>
              <w:jc w:val="center"/>
            </w:pPr>
            <w:r>
              <w:rPr>
                <w:sz w:val="20"/>
              </w:rPr>
              <w:t xml:space="preserve">1138,0</w:t>
            </w:r>
          </w:p>
        </w:tc>
        <w:tc>
          <w:tcPr>
            <w:tcW w:w="1191" w:type="dxa"/>
          </w:tcPr>
          <w:p>
            <w:pPr>
              <w:pStyle w:val="0"/>
              <w:jc w:val="center"/>
            </w:pPr>
            <w:r>
              <w:rPr>
                <w:sz w:val="20"/>
              </w:rPr>
              <w:t xml:space="preserve">34612,9</w:t>
            </w:r>
          </w:p>
        </w:tc>
        <w:tc>
          <w:tcPr>
            <w:tcW w:w="850" w:type="dxa"/>
          </w:tcPr>
          <w:p>
            <w:pPr>
              <w:pStyle w:val="0"/>
              <w:jc w:val="center"/>
            </w:pPr>
            <w:r>
              <w:rPr>
                <w:sz w:val="20"/>
              </w:rPr>
              <w:t xml:space="preserve">2022</w:t>
            </w:r>
          </w:p>
        </w:tc>
        <w:tc>
          <w:tcPr>
            <w:tcW w:w="1134" w:type="dxa"/>
          </w:tcPr>
          <w:p>
            <w:pPr>
              <w:pStyle w:val="0"/>
              <w:jc w:val="center"/>
            </w:pPr>
            <w:r>
              <w:rPr>
                <w:sz w:val="20"/>
              </w:rPr>
              <w:t xml:space="preserve">28064,7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28064,7</w:t>
            </w:r>
          </w:p>
        </w:tc>
      </w:tr>
      <w:tr>
        <w:tc>
          <w:tcPr>
            <w:tcW w:w="3515" w:type="dxa"/>
          </w:tcPr>
          <w:p>
            <w:pPr>
              <w:pStyle w:val="0"/>
            </w:pPr>
            <w:r>
              <w:rPr>
                <w:sz w:val="20"/>
              </w:rPr>
              <w:t xml:space="preserve">Инженерная и транспортная инфраструктура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на территории МО г. Лакинск на улицах Сиреневой, Березовой, Рябиновой, Суворова, Кленовой, Солнечной, Красной и Юбилейной</w:t>
            </w:r>
          </w:p>
        </w:tc>
        <w:tc>
          <w:tcPr>
            <w:tcW w:w="964" w:type="dxa"/>
          </w:tcPr>
          <w:p>
            <w:pPr>
              <w:pStyle w:val="0"/>
            </w:pPr>
            <w:r>
              <w:rPr>
                <w:sz w:val="20"/>
              </w:rPr>
              <w:t xml:space="preserve">м</w:t>
            </w:r>
          </w:p>
        </w:tc>
        <w:tc>
          <w:tcPr>
            <w:tcW w:w="1134" w:type="dxa"/>
          </w:tcPr>
          <w:p>
            <w:pPr>
              <w:pStyle w:val="0"/>
              <w:jc w:val="center"/>
            </w:pPr>
            <w:r>
              <w:rPr>
                <w:sz w:val="20"/>
              </w:rPr>
              <w:t xml:space="preserve">4526,0</w:t>
            </w:r>
          </w:p>
          <w:p>
            <w:pPr>
              <w:pStyle w:val="0"/>
              <w:jc w:val="center"/>
            </w:pPr>
            <w:r>
              <w:rPr>
                <w:sz w:val="20"/>
              </w:rPr>
              <w:t xml:space="preserve">2672,0</w:t>
            </w:r>
          </w:p>
          <w:p>
            <w:pPr>
              <w:pStyle w:val="0"/>
              <w:jc w:val="center"/>
            </w:pPr>
            <w:r>
              <w:rPr>
                <w:sz w:val="20"/>
              </w:rPr>
              <w:t xml:space="preserve">2706,0</w:t>
            </w:r>
          </w:p>
          <w:p>
            <w:pPr>
              <w:pStyle w:val="0"/>
              <w:jc w:val="center"/>
            </w:pPr>
            <w:r>
              <w:rPr>
                <w:sz w:val="20"/>
              </w:rPr>
              <w:t xml:space="preserve">2599,0</w:t>
            </w:r>
          </w:p>
        </w:tc>
        <w:tc>
          <w:tcPr>
            <w:tcW w:w="1191" w:type="dxa"/>
          </w:tcPr>
          <w:p>
            <w:pPr>
              <w:pStyle w:val="0"/>
              <w:jc w:val="center"/>
            </w:pPr>
            <w:r>
              <w:rPr>
                <w:sz w:val="20"/>
              </w:rPr>
              <w:t xml:space="preserve">89519,92</w:t>
            </w:r>
          </w:p>
        </w:tc>
        <w:tc>
          <w:tcPr>
            <w:tcW w:w="850" w:type="dxa"/>
          </w:tcPr>
          <w:p>
            <w:pPr>
              <w:pStyle w:val="0"/>
              <w:jc w:val="center"/>
            </w:pPr>
            <w:r>
              <w:rPr>
                <w:sz w:val="20"/>
              </w:rPr>
              <w:t xml:space="preserve">2025</w:t>
            </w:r>
          </w:p>
        </w:tc>
        <w:tc>
          <w:tcPr>
            <w:tcW w:w="1134" w:type="dxa"/>
          </w:tcPr>
          <w:p>
            <w:pPr>
              <w:pStyle w:val="0"/>
              <w:jc w:val="center"/>
            </w:pPr>
            <w:r>
              <w:rPr>
                <w:sz w:val="20"/>
              </w:rPr>
              <w:t xml:space="preserve">0,00</w:t>
            </w:r>
          </w:p>
        </w:tc>
        <w:tc>
          <w:tcPr>
            <w:tcW w:w="1191" w:type="dxa"/>
          </w:tcPr>
          <w:p>
            <w:pPr>
              <w:pStyle w:val="0"/>
              <w:jc w:val="center"/>
            </w:pPr>
            <w:r>
              <w:rPr>
                <w:sz w:val="20"/>
              </w:rPr>
              <w:t xml:space="preserve">25048,0</w:t>
            </w:r>
          </w:p>
        </w:tc>
        <w:tc>
          <w:tcPr>
            <w:tcW w:w="1191" w:type="dxa"/>
          </w:tcPr>
          <w:p>
            <w:pPr>
              <w:pStyle w:val="0"/>
              <w:jc w:val="center"/>
            </w:pPr>
            <w:r>
              <w:rPr>
                <w:sz w:val="20"/>
              </w:rPr>
              <w:t xml:space="preserve">8001,2</w:t>
            </w:r>
          </w:p>
        </w:tc>
        <w:tc>
          <w:tcPr>
            <w:tcW w:w="1191" w:type="dxa"/>
          </w:tcPr>
          <w:p>
            <w:pPr>
              <w:pStyle w:val="0"/>
              <w:jc w:val="center"/>
            </w:pPr>
            <w:r>
              <w:rPr>
                <w:sz w:val="20"/>
              </w:rPr>
              <w:t xml:space="preserve">43937,9</w:t>
            </w:r>
          </w:p>
        </w:tc>
        <w:tc>
          <w:tcPr>
            <w:tcW w:w="1191" w:type="dxa"/>
          </w:tcPr>
          <w:p>
            <w:pPr>
              <w:pStyle w:val="0"/>
              <w:jc w:val="center"/>
            </w:pPr>
            <w:r>
              <w:rPr>
                <w:sz w:val="20"/>
              </w:rPr>
              <w:t xml:space="preserve">76987,1</w:t>
            </w:r>
          </w:p>
        </w:tc>
      </w:tr>
      <w:tr>
        <w:tc>
          <w:tcPr>
            <w:tcW w:w="3515" w:type="dxa"/>
          </w:tcPr>
          <w:p>
            <w:pPr>
              <w:pStyle w:val="0"/>
            </w:pPr>
            <w:r>
              <w:rPr>
                <w:sz w:val="20"/>
              </w:rPr>
              <w:t xml:space="preserve">Обеспечение инженерной и транспортной инфраструктурой земельных участков в п. Андреево Судогодского района Владимирской области, кадастровый квартал 33:11:020402. Автомобильная дорога</w:t>
            </w:r>
          </w:p>
        </w:tc>
        <w:tc>
          <w:tcPr>
            <w:tcW w:w="964" w:type="dxa"/>
          </w:tcPr>
          <w:p>
            <w:pPr>
              <w:pStyle w:val="0"/>
            </w:pPr>
            <w:r>
              <w:rPr>
                <w:sz w:val="20"/>
              </w:rPr>
              <w:t xml:space="preserve">м</w:t>
            </w:r>
          </w:p>
        </w:tc>
        <w:tc>
          <w:tcPr>
            <w:tcW w:w="1134" w:type="dxa"/>
          </w:tcPr>
          <w:p>
            <w:pPr>
              <w:pStyle w:val="0"/>
              <w:jc w:val="center"/>
            </w:pPr>
            <w:r>
              <w:rPr>
                <w:sz w:val="20"/>
              </w:rPr>
              <w:t xml:space="preserve">653,4</w:t>
            </w:r>
          </w:p>
        </w:tc>
        <w:tc>
          <w:tcPr>
            <w:tcW w:w="1191" w:type="dxa"/>
          </w:tcPr>
          <w:p>
            <w:pPr>
              <w:pStyle w:val="0"/>
              <w:jc w:val="center"/>
            </w:pPr>
            <w:r>
              <w:rPr>
                <w:sz w:val="20"/>
              </w:rPr>
              <w:t xml:space="preserve">16542,6</w:t>
            </w: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1191" w:type="dxa"/>
          </w:tcPr>
          <w:p>
            <w:pPr>
              <w:pStyle w:val="0"/>
              <w:jc w:val="center"/>
            </w:pPr>
            <w:r>
              <w:rPr>
                <w:sz w:val="20"/>
              </w:rPr>
              <w:t xml:space="preserve">14392,1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14392,1</w:t>
            </w:r>
          </w:p>
        </w:tc>
      </w:tr>
      <w:tr>
        <w:tc>
          <w:tcPr>
            <w:tcW w:w="3515" w:type="dxa"/>
          </w:tcPr>
          <w:p>
            <w:pPr>
              <w:pStyle w:val="0"/>
            </w:pPr>
            <w:r>
              <w:rPr>
                <w:sz w:val="20"/>
              </w:rPr>
              <w:t xml:space="preserve">Автомобильная дорога по улицам Полевой, Ясной, Мира, Тихой в д. Бараки Судогодского района</w:t>
            </w:r>
          </w:p>
        </w:tc>
        <w:tc>
          <w:tcPr>
            <w:tcW w:w="964" w:type="dxa"/>
          </w:tcPr>
          <w:p>
            <w:pPr>
              <w:pStyle w:val="0"/>
            </w:pPr>
            <w:r>
              <w:rPr>
                <w:sz w:val="20"/>
              </w:rPr>
              <w:t xml:space="preserve">м</w:t>
            </w:r>
          </w:p>
        </w:tc>
        <w:tc>
          <w:tcPr>
            <w:tcW w:w="1134" w:type="dxa"/>
          </w:tcPr>
          <w:p>
            <w:pPr>
              <w:pStyle w:val="0"/>
              <w:jc w:val="center"/>
            </w:pPr>
            <w:r>
              <w:rPr>
                <w:sz w:val="20"/>
              </w:rPr>
              <w:t xml:space="preserve">-</w:t>
            </w:r>
          </w:p>
        </w:tc>
        <w:tc>
          <w:tcPr>
            <w:tcW w:w="1191" w:type="dxa"/>
          </w:tcPr>
          <w:p>
            <w:pPr>
              <w:pStyle w:val="0"/>
              <w:jc w:val="center"/>
            </w:pPr>
            <w:r>
              <w:rPr>
                <w:sz w:val="20"/>
              </w:rPr>
              <w:t xml:space="preserve">8855,9</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7704,6</w:t>
            </w:r>
          </w:p>
        </w:tc>
        <w:tc>
          <w:tcPr>
            <w:tcW w:w="1191" w:type="dxa"/>
          </w:tcPr>
          <w:p>
            <w:pPr>
              <w:pStyle w:val="0"/>
              <w:jc w:val="center"/>
            </w:pPr>
            <w:r>
              <w:rPr>
                <w:sz w:val="20"/>
              </w:rPr>
              <w:t xml:space="preserve">0,0</w:t>
            </w:r>
          </w:p>
        </w:tc>
        <w:tc>
          <w:tcPr>
            <w:tcW w:w="1191" w:type="dxa"/>
          </w:tcPr>
          <w:p>
            <w:pPr>
              <w:pStyle w:val="0"/>
              <w:jc w:val="center"/>
            </w:pPr>
            <w:r>
              <w:rPr>
                <w:sz w:val="20"/>
              </w:rPr>
              <w:t xml:space="preserve">7704,6</w:t>
            </w:r>
          </w:p>
        </w:tc>
      </w:tr>
      <w:tr>
        <w:tc>
          <w:tcPr>
            <w:tcW w:w="3515" w:type="dxa"/>
          </w:tcPr>
          <w:p>
            <w:pPr>
              <w:pStyle w:val="0"/>
            </w:pPr>
            <w:r>
              <w:rPr>
                <w:sz w:val="20"/>
              </w:rPr>
              <w:t xml:space="preserve">Колодец шахтно-питьевой и септики в Суздальском районе</w:t>
            </w:r>
          </w:p>
        </w:tc>
        <w:tc>
          <w:tcPr>
            <w:tcW w:w="964" w:type="dxa"/>
          </w:tcPr>
          <w:p>
            <w:pPr>
              <w:pStyle w:val="0"/>
            </w:pPr>
            <w:r>
              <w:rPr>
                <w:sz w:val="20"/>
              </w:rPr>
              <w:t xml:space="preserve">шт.</w:t>
            </w:r>
          </w:p>
        </w:tc>
        <w:tc>
          <w:tcPr>
            <w:tcW w:w="1134" w:type="dxa"/>
          </w:tcPr>
          <w:p>
            <w:pPr>
              <w:pStyle w:val="0"/>
              <w:jc w:val="center"/>
            </w:pPr>
            <w:r>
              <w:rPr>
                <w:sz w:val="20"/>
              </w:rPr>
              <w:t xml:space="preserve">-</w:t>
            </w:r>
          </w:p>
        </w:tc>
        <w:tc>
          <w:tcPr>
            <w:tcW w:w="1191" w:type="dxa"/>
          </w:tcPr>
          <w:p>
            <w:pPr>
              <w:pStyle w:val="0"/>
              <w:jc w:val="center"/>
            </w:pPr>
            <w:r>
              <w:rPr>
                <w:sz w:val="20"/>
              </w:rPr>
              <w:t xml:space="preserve">6850,6</w:t>
            </w: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5891,5</w:t>
            </w:r>
          </w:p>
        </w:tc>
        <w:tc>
          <w:tcPr>
            <w:tcW w:w="1191" w:type="dxa"/>
          </w:tcPr>
          <w:p>
            <w:pPr>
              <w:pStyle w:val="0"/>
              <w:jc w:val="center"/>
            </w:pPr>
            <w:r>
              <w:rPr>
                <w:sz w:val="20"/>
              </w:rPr>
              <w:t xml:space="preserve">0,0</w:t>
            </w:r>
          </w:p>
        </w:tc>
        <w:tc>
          <w:tcPr>
            <w:tcW w:w="1191" w:type="dxa"/>
          </w:tcPr>
          <w:p>
            <w:pPr>
              <w:pStyle w:val="0"/>
              <w:jc w:val="center"/>
            </w:pPr>
            <w:r>
              <w:rPr>
                <w:sz w:val="20"/>
              </w:rPr>
              <w:t xml:space="preserve">5891,5</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Период финансового обеспечения строительства объектов указан в рамках бюджетного периода и подлежит ежегодному уточнению.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17.12.2013 N 1390</w:t>
      </w:r>
    </w:p>
    <w:p>
      <w:pPr>
        <w:pStyle w:val="0"/>
        <w:jc w:val="both"/>
      </w:pPr>
      <w:r>
        <w:rPr>
          <w:sz w:val="20"/>
        </w:rPr>
      </w:r>
    </w:p>
    <w:bookmarkStart w:id="1342" w:name="P1342"/>
    <w:bookmarkEnd w:id="1342"/>
    <w:p>
      <w:pPr>
        <w:pStyle w:val="2"/>
        <w:jc w:val="center"/>
      </w:pPr>
      <w:r>
        <w:rPr>
          <w:sz w:val="20"/>
        </w:rPr>
        <w:t xml:space="preserve">ПРАВИЛА</w:t>
      </w:r>
    </w:p>
    <w:p>
      <w:pPr>
        <w:pStyle w:val="2"/>
        <w:jc w:val="center"/>
      </w:pPr>
      <w:r>
        <w:rPr>
          <w:sz w:val="20"/>
        </w:rPr>
        <w:t xml:space="preserve">ПРЕДОСТАВЛЕНИЯ И РАСХОДОВАНИЯ СУБСИДИИ ИЗ ОБЛАСТНОГО БЮДЖЕТА</w:t>
      </w:r>
    </w:p>
    <w:p>
      <w:pPr>
        <w:pStyle w:val="2"/>
        <w:jc w:val="center"/>
      </w:pPr>
      <w:r>
        <w:rPr>
          <w:sz w:val="20"/>
        </w:rPr>
        <w:t xml:space="preserve">НА ОБЕСПЕЧЕНИЕ ДЕЯТЕЛЬНОСТИ УНИТАРНОЙ НЕКОММЕРЧЕСКОЙ</w:t>
      </w:r>
    </w:p>
    <w:p>
      <w:pPr>
        <w:pStyle w:val="2"/>
        <w:jc w:val="center"/>
      </w:pPr>
      <w:r>
        <w:rPr>
          <w:sz w:val="20"/>
        </w:rPr>
        <w:t xml:space="preserve">ОРГАНИЗАЦИИ "ФОНД ЗАЩИТЫ ПРАВ ГРАЖДАН - УЧАСТНИКОВ</w:t>
      </w:r>
    </w:p>
    <w:p>
      <w:pPr>
        <w:pStyle w:val="2"/>
        <w:jc w:val="center"/>
      </w:pPr>
      <w:r>
        <w:rPr>
          <w:sz w:val="20"/>
        </w:rPr>
        <w:t xml:space="preserve">ДОЛЕВОГО СТРОИТЕЛЬСТВА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77" w:tooltip="Постановление администрации Владимирской обл. от 31.03.2022 N 197 &quot;О внесении изменений в постановление Губернатора области от 17.12.2013 N 1390&quot; {КонсультантПлюс}">
              <w:r>
                <w:rPr>
                  <w:sz w:val="20"/>
                  <w:color w:val="0000ff"/>
                </w:rPr>
                <w:t xml:space="preserve">постановлением</w:t>
              </w:r>
            </w:hyperlink>
            <w:r>
              <w:rPr>
                <w:sz w:val="20"/>
                <w:color w:val="392c69"/>
              </w:rPr>
              <w:t xml:space="preserve"> администрации Владимирской области</w:t>
            </w:r>
          </w:p>
          <w:p>
            <w:pPr>
              <w:pStyle w:val="0"/>
              <w:jc w:val="center"/>
            </w:pPr>
            <w:r>
              <w:rPr>
                <w:sz w:val="20"/>
                <w:color w:val="392c69"/>
              </w:rPr>
              <w:t xml:space="preserve">от 31.03.2022 N 197;</w:t>
            </w:r>
          </w:p>
          <w:p>
            <w:pPr>
              <w:pStyle w:val="0"/>
              <w:jc w:val="center"/>
            </w:pPr>
            <w:r>
              <w:rPr>
                <w:sz w:val="20"/>
                <w:color w:val="392c69"/>
              </w:rPr>
              <w:t xml:space="preserve">в ред. </w:t>
            </w:r>
            <w:hyperlink w:history="0" r:id="rId278"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21.10.2022 N 714,</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23.01.2023 </w:t>
            </w:r>
            <w:hyperlink w:history="0" r:id="rId279" w:tooltip="Постановление Правительства Владимирской области от 23.01.2023 N 12 &quot;О внесении изменений в постановление Губернатора области от 17.12.2013 N 1390&quot; {КонсультантПлюс}">
              <w:r>
                <w:rPr>
                  <w:sz w:val="20"/>
                  <w:color w:val="0000ff"/>
                </w:rPr>
                <w:t xml:space="preserve">N 12</w:t>
              </w:r>
            </w:hyperlink>
            <w:r>
              <w:rPr>
                <w:sz w:val="20"/>
                <w:color w:val="392c69"/>
              </w:rPr>
              <w:t xml:space="preserve">, от 31.03.2023 </w:t>
            </w:r>
            <w:hyperlink w:history="0" r:id="rId28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N 206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механизм определения объема, предоставления и расходования субсидии из областного бюджета на обеспечение деятельности унитарной некоммерческой организации "Фонд защиты прав граждан - участников долевого строительства Владимирской области" (далее - Правила, Фонд, субсидия).</w:t>
      </w:r>
    </w:p>
    <w:p>
      <w:pPr>
        <w:pStyle w:val="0"/>
        <w:spacing w:before="200" w:line-rule="auto"/>
        <w:ind w:firstLine="540"/>
        <w:jc w:val="both"/>
      </w:pPr>
      <w:r>
        <w:rPr>
          <w:sz w:val="20"/>
        </w:rPr>
        <w:t xml:space="preserve">2. Предоставление субсидии осуществляется на основании соглашения о порядке и условиях предоставления субсидии из областного бюджета Фонду в целях обеспечения деятельности Фонда, направленной на урегулирование обязательств застройщиков, признанных банкротами, перед участниками долевого строительства (далее - Соглашение).</w:t>
      </w:r>
    </w:p>
    <w:p>
      <w:pPr>
        <w:pStyle w:val="0"/>
        <w:spacing w:before="200" w:line-rule="auto"/>
        <w:ind w:firstLine="540"/>
        <w:jc w:val="both"/>
      </w:pPr>
      <w:r>
        <w:rPr>
          <w:sz w:val="20"/>
        </w:rPr>
        <w:t xml:space="preserve">3. Главным распорядителем средств областного бюджета, осуществляющим предоставление субсидии, является Министерство архитектуры и строительства Владимирской области (далее - Министерство).</w:t>
      </w:r>
    </w:p>
    <w:p>
      <w:pPr>
        <w:pStyle w:val="0"/>
        <w:jc w:val="both"/>
      </w:pPr>
      <w:r>
        <w:rPr>
          <w:sz w:val="20"/>
        </w:rPr>
        <w:t xml:space="preserve">(в ред. </w:t>
      </w:r>
      <w:hyperlink w:history="0" r:id="rId28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Предоставление субсидии Фонду осуществляется в пределах лимитов бюджетных обязательств, предусмотренных Министерству на соответствующий финансовый год на цели, указанные в пункте 5 Правил.</w:t>
      </w:r>
    </w:p>
    <w:p>
      <w:pPr>
        <w:pStyle w:val="0"/>
        <w:jc w:val="both"/>
      </w:pPr>
      <w:r>
        <w:rPr>
          <w:sz w:val="20"/>
        </w:rPr>
        <w:t xml:space="preserve">(в ред. </w:t>
      </w:r>
      <w:hyperlink w:history="0" r:id="rId28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4.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сведений о субсидиях не позднее 15-го рабочего дня, следующего за днем принятия закона Владимирской области об областном бюджете на очередной финансовый год и плановый период (закона Владимирской области о внесении изменений в закон об областном бюджете на очередной финансовый год и плановый период).</w:t>
      </w:r>
    </w:p>
    <w:p>
      <w:pPr>
        <w:pStyle w:val="0"/>
        <w:jc w:val="both"/>
      </w:pPr>
      <w:r>
        <w:rPr>
          <w:sz w:val="20"/>
        </w:rPr>
        <w:t xml:space="preserve">(п. 4 в ред. </w:t>
      </w:r>
      <w:hyperlink w:history="0" r:id="rId28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bookmarkStart w:id="1363" w:name="P1363"/>
    <w:bookmarkEnd w:id="1363"/>
    <w:p>
      <w:pPr>
        <w:pStyle w:val="0"/>
        <w:spacing w:before="200" w:line-rule="auto"/>
        <w:ind w:firstLine="540"/>
        <w:jc w:val="both"/>
      </w:pPr>
      <w:r>
        <w:rPr>
          <w:sz w:val="20"/>
        </w:rPr>
        <w:t xml:space="preserve">5. Субсидии предоставляются в целях финансового обеспечения следующих затрат Фонда:</w:t>
      </w:r>
    </w:p>
    <w:p>
      <w:pPr>
        <w:pStyle w:val="0"/>
        <w:spacing w:before="200" w:line-rule="auto"/>
        <w:ind w:firstLine="540"/>
        <w:jc w:val="both"/>
      </w:pPr>
      <w:r>
        <w:rPr>
          <w:sz w:val="20"/>
        </w:rPr>
        <w:t xml:space="preserve">1) затрат, связанных с оплатой труда работников Фонда, работающих по трудовому договору (далее - работники), а также уплатой страховых взносов на обязательное пенсионное страхование работников, на обязательное социальное страхование работников на случай временной нетрудоспособности и в связи с материнством, на обязательное социальное страхование работников от несчастных случаев на производстве и профессиональных заболеваний в Фонд пенсионного и социального страхования Российской Федерации, на обязательное медицинское страхование работников в Федеральный фонд обязательного медицинского страхования и территориальный фонд обязательного медицинского страхования Владимирской области, и иными выплатами работникам Фонда;</w:t>
      </w:r>
    </w:p>
    <w:p>
      <w:pPr>
        <w:pStyle w:val="0"/>
        <w:jc w:val="both"/>
      </w:pPr>
      <w:r>
        <w:rPr>
          <w:sz w:val="20"/>
        </w:rPr>
        <w:t xml:space="preserve">(подп. 1 в ред. </w:t>
      </w:r>
      <w:hyperlink w:history="0" r:id="rId284" w:tooltip="Постановление Правительства Владимирской области от 23.01.2023 N 12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23.01.2023 N 12)</w:t>
      </w:r>
    </w:p>
    <w:p>
      <w:pPr>
        <w:pStyle w:val="0"/>
        <w:spacing w:before="200" w:line-rule="auto"/>
        <w:ind w:firstLine="540"/>
        <w:jc w:val="both"/>
      </w:pPr>
      <w:r>
        <w:rPr>
          <w:sz w:val="20"/>
        </w:rPr>
        <w:t xml:space="preserve">2) затрат, связанных с внесением арендной платы за арендуемые Фондом помещения, оплатой коммунальных услуг, а также работ и услуг по содержанию помещений, занимаемых Фондом, оплатой услуг Интернета, электросвязи и почтовой связи, транспортных, банковских услуг, оплатой товаров (работ, услуг), необходимых для создания, организации и (или) модернизации рабочих мест, оплатой приобретаемых программного обеспечения (в том числе справочных систем) и услуг по его сопровождению, оплатой приобретаемых основных средств и оборудования, не относящегося к основным средствам, работ (услуг) по доведению их до состояния готовности к использованию (эксплуатации) и их техническому обслуживанию, а также по их ремонту, реконструкции, модернизации, оплатой приобретаемых канцелярских принадлежностей;</w:t>
      </w:r>
    </w:p>
    <w:p>
      <w:pPr>
        <w:pStyle w:val="0"/>
        <w:spacing w:before="200" w:line-rule="auto"/>
        <w:ind w:firstLine="540"/>
        <w:jc w:val="both"/>
      </w:pPr>
      <w:r>
        <w:rPr>
          <w:sz w:val="20"/>
        </w:rPr>
        <w:t xml:space="preserve">3) затрат, связанных с мероприятиями по завершению строительства многоквартирных домов и (или) иных объектов недвижимости и (или) по завершении строительства объектов инфраструктуры на территории Владимирской области, по которым права застройщика переданы в Фонд, не предусмотренных целями финансовой помощи публично-правовой компании "Фонд развития территорий".</w:t>
      </w:r>
    </w:p>
    <w:p>
      <w:pPr>
        <w:pStyle w:val="0"/>
        <w:spacing w:before="200" w:line-rule="auto"/>
        <w:ind w:firstLine="540"/>
        <w:jc w:val="both"/>
      </w:pPr>
      <w:r>
        <w:rPr>
          <w:sz w:val="20"/>
        </w:rPr>
        <w:t xml:space="preserve">Субсидия носит целевой характер и не может быть использована на другие цели.</w:t>
      </w:r>
    </w:p>
    <w:bookmarkStart w:id="1369" w:name="P1369"/>
    <w:bookmarkEnd w:id="1369"/>
    <w:p>
      <w:pPr>
        <w:pStyle w:val="0"/>
        <w:spacing w:before="200" w:line-rule="auto"/>
        <w:ind w:firstLine="540"/>
        <w:jc w:val="both"/>
      </w:pPr>
      <w:r>
        <w:rPr>
          <w:sz w:val="20"/>
        </w:rPr>
        <w:t xml:space="preserve">6. На первое число месяца, предшествующего месяцу, в котором планируется заключение Соглашения, Фонд должен соответствовать следующим требованиям:</w:t>
      </w:r>
    </w:p>
    <w:bookmarkStart w:id="1370" w:name="P1370"/>
    <w:bookmarkEnd w:id="1370"/>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нормативными правовыми актами Владимирской области, и иная просроченная задолженность перед областным бюджетом;</w:t>
      </w:r>
    </w:p>
    <w:p>
      <w:pPr>
        <w:pStyle w:val="0"/>
        <w:spacing w:before="200" w:line-rule="auto"/>
        <w:ind w:firstLine="540"/>
        <w:jc w:val="both"/>
      </w:pPr>
      <w:r>
        <w:rPr>
          <w:sz w:val="20"/>
        </w:rPr>
        <w:t xml:space="preserve">3) отсутствие в реестре дисквалифицированных лиц сведений о дисквалифицированных руководителе или главном бухгалтере;</w:t>
      </w:r>
    </w:p>
    <w:p>
      <w:pPr>
        <w:pStyle w:val="0"/>
        <w:spacing w:before="200" w:line-rule="auto"/>
        <w:ind w:firstLine="540"/>
        <w:jc w:val="both"/>
      </w:pPr>
      <w:r>
        <w:rPr>
          <w:sz w:val="20"/>
        </w:rPr>
        <w:t xml:space="preserve">4) Фонд не должен получать средства областного бюджета в соответствии с иными нормативными правовыми актами Владимирской области на цели, указанные в </w:t>
      </w:r>
      <w:hyperlink w:history="0" w:anchor="P1363" w:tooltip="5. Субсидии предоставляются в целях финансового обеспечения следующих затрат Фонда:">
        <w:r>
          <w:rPr>
            <w:sz w:val="20"/>
            <w:color w:val="0000ff"/>
          </w:rPr>
          <w:t xml:space="preserve">пункте 5</w:t>
        </w:r>
      </w:hyperlink>
      <w:r>
        <w:rPr>
          <w:sz w:val="20"/>
        </w:rPr>
        <w:t xml:space="preserve"> Правил;</w:t>
      </w:r>
    </w:p>
    <w:bookmarkStart w:id="1374" w:name="P1374"/>
    <w:bookmarkEnd w:id="1374"/>
    <w:p>
      <w:pPr>
        <w:pStyle w:val="0"/>
        <w:spacing w:before="200" w:line-rule="auto"/>
        <w:ind w:firstLine="540"/>
        <w:jc w:val="both"/>
      </w:pPr>
      <w:r>
        <w:rPr>
          <w:sz w:val="20"/>
        </w:rPr>
        <w:t xml:space="preserve">5) Фонд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Фонда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285"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bookmarkStart w:id="1376" w:name="P1376"/>
    <w:bookmarkEnd w:id="1376"/>
    <w:p>
      <w:pPr>
        <w:pStyle w:val="0"/>
        <w:spacing w:before="200" w:line-rule="auto"/>
        <w:ind w:firstLine="540"/>
        <w:jc w:val="both"/>
      </w:pPr>
      <w:r>
        <w:rPr>
          <w:sz w:val="20"/>
        </w:rPr>
        <w:t xml:space="preserve">7. Для заключения Соглашения Фонд представляет в Министерство:</w:t>
      </w:r>
    </w:p>
    <w:p>
      <w:pPr>
        <w:pStyle w:val="0"/>
        <w:jc w:val="both"/>
      </w:pPr>
      <w:r>
        <w:rPr>
          <w:sz w:val="20"/>
        </w:rPr>
        <w:t xml:space="preserve">(в ред. </w:t>
      </w:r>
      <w:hyperlink w:history="0" r:id="rId28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 заявление о предоставлении субсидии в свободной форме, подписанное руководителем Фонда;</w:t>
      </w:r>
    </w:p>
    <w:p>
      <w:pPr>
        <w:pStyle w:val="0"/>
        <w:spacing w:before="200" w:line-rule="auto"/>
        <w:ind w:firstLine="540"/>
        <w:jc w:val="both"/>
      </w:pPr>
      <w:r>
        <w:rPr>
          <w:sz w:val="20"/>
        </w:rPr>
        <w:t xml:space="preserve">2) смету административно-хозяйственных расходов Фонда, указанных в </w:t>
      </w:r>
      <w:hyperlink w:history="0" w:anchor="P1363" w:tooltip="5. Субсидии предоставляются в целях финансового обеспечения следующих затрат Фонда:">
        <w:r>
          <w:rPr>
            <w:sz w:val="20"/>
            <w:color w:val="0000ff"/>
          </w:rPr>
          <w:t xml:space="preserve">пункте 5</w:t>
        </w:r>
      </w:hyperlink>
      <w:r>
        <w:rPr>
          <w:sz w:val="20"/>
        </w:rPr>
        <w:t xml:space="preserve"> Правил, подписанную руководителем Фонда;</w:t>
      </w:r>
    </w:p>
    <w:p>
      <w:pPr>
        <w:pStyle w:val="0"/>
        <w:spacing w:before="200" w:line-rule="auto"/>
        <w:ind w:firstLine="540"/>
        <w:jc w:val="both"/>
      </w:pPr>
      <w:r>
        <w:rPr>
          <w:sz w:val="20"/>
        </w:rPr>
        <w:t xml:space="preserve">3) копию протокола заседания Наблюдательного Совета Фонда об утверждении сметы административно-хозяйственных расходов Фонда.</w:t>
      </w:r>
    </w:p>
    <w:bookmarkStart w:id="1381" w:name="P1381"/>
    <w:bookmarkEnd w:id="1381"/>
    <w:p>
      <w:pPr>
        <w:pStyle w:val="0"/>
        <w:spacing w:before="200" w:line-rule="auto"/>
        <w:ind w:firstLine="540"/>
        <w:jc w:val="both"/>
      </w:pPr>
      <w:r>
        <w:rPr>
          <w:sz w:val="20"/>
        </w:rPr>
        <w:t xml:space="preserve">8. Фонд вправе по собственной инициативе представить в Министерство:</w:t>
      </w:r>
    </w:p>
    <w:p>
      <w:pPr>
        <w:pStyle w:val="0"/>
        <w:jc w:val="both"/>
      </w:pPr>
      <w:r>
        <w:rPr>
          <w:sz w:val="20"/>
        </w:rPr>
        <w:t xml:space="preserve">(в ред. </w:t>
      </w:r>
      <w:hyperlink w:history="0" r:id="rId28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 выписку из Единого государственного реестра юридических лиц;</w:t>
      </w:r>
    </w:p>
    <w:p>
      <w:pPr>
        <w:pStyle w:val="0"/>
        <w:spacing w:before="200" w:line-rule="auto"/>
        <w:ind w:firstLine="540"/>
        <w:jc w:val="both"/>
      </w:pPr>
      <w:r>
        <w:rPr>
          <w:sz w:val="20"/>
        </w:rPr>
        <w:t xml:space="preserve">2) справку налогового органа об исполнении Фондом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справку о соответствии Фонда требованиям, установленным </w:t>
      </w:r>
      <w:hyperlink w:history="0" w:anchor="P1370" w:tooltip="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1</w:t>
        </w:r>
      </w:hyperlink>
      <w:r>
        <w:rPr>
          <w:sz w:val="20"/>
        </w:rPr>
        <w:t xml:space="preserve"> - </w:t>
      </w:r>
      <w:hyperlink w:history="0" w:anchor="P1374" w:tooltip="5) Фонд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Фонда не должна быть приостановлена в порядке, предусмотренном законодательством Российской Федерации.">
        <w:r>
          <w:rPr>
            <w:sz w:val="20"/>
            <w:color w:val="0000ff"/>
          </w:rPr>
          <w:t xml:space="preserve">5 пункта 6</w:t>
        </w:r>
      </w:hyperlink>
      <w:r>
        <w:rPr>
          <w:sz w:val="20"/>
        </w:rPr>
        <w:t xml:space="preserve"> Правил, подписанную руководителем Фонда.</w:t>
      </w:r>
    </w:p>
    <w:p>
      <w:pPr>
        <w:pStyle w:val="0"/>
        <w:spacing w:before="200" w:line-rule="auto"/>
        <w:ind w:firstLine="540"/>
        <w:jc w:val="both"/>
      </w:pPr>
      <w:r>
        <w:rPr>
          <w:sz w:val="20"/>
        </w:rPr>
        <w:t xml:space="preserve">9. Министерство в течение 10 рабочих дней со дня получения документов, предусмотренных </w:t>
      </w:r>
      <w:hyperlink w:history="0" w:anchor="P1376" w:tooltip="7. Для заключения Соглашения Фонд представляет в Министерство:">
        <w:r>
          <w:rPr>
            <w:sz w:val="20"/>
            <w:color w:val="0000ff"/>
          </w:rPr>
          <w:t xml:space="preserve">пунктом 7</w:t>
        </w:r>
      </w:hyperlink>
      <w:r>
        <w:rPr>
          <w:sz w:val="20"/>
        </w:rPr>
        <w:t xml:space="preserve"> - </w:t>
      </w:r>
      <w:hyperlink w:history="0" w:anchor="P1381" w:tooltip="8. Фонд вправе по собственной инициативе представить в Министерство:">
        <w:r>
          <w:rPr>
            <w:sz w:val="20"/>
            <w:color w:val="0000ff"/>
          </w:rPr>
          <w:t xml:space="preserve">8</w:t>
        </w:r>
      </w:hyperlink>
      <w:r>
        <w:rPr>
          <w:sz w:val="20"/>
        </w:rPr>
        <w:t xml:space="preserve"> Правил, осуществляет проверку соответствия Фонда требованиям, установленным </w:t>
      </w:r>
      <w:hyperlink w:history="0" w:anchor="P1369" w:tooltip="6. На первое число месяца, предшествующего месяцу, в котором планируется заключение Соглашения, Фонд должен соответствовать следующим требованиям:">
        <w:r>
          <w:rPr>
            <w:sz w:val="20"/>
            <w:color w:val="0000ff"/>
          </w:rPr>
          <w:t xml:space="preserve">пунктом 6</w:t>
        </w:r>
      </w:hyperlink>
      <w:r>
        <w:rPr>
          <w:sz w:val="20"/>
        </w:rPr>
        <w:t xml:space="preserve"> Правил,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и принимает одно из следующих решений:</w:t>
      </w:r>
    </w:p>
    <w:p>
      <w:pPr>
        <w:pStyle w:val="0"/>
        <w:jc w:val="both"/>
      </w:pPr>
      <w:r>
        <w:rPr>
          <w:sz w:val="20"/>
        </w:rPr>
        <w:t xml:space="preserve">(в ред. </w:t>
      </w:r>
      <w:hyperlink w:history="0" r:id="rId28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 о заключении Соглашения;</w:t>
      </w:r>
    </w:p>
    <w:p>
      <w:pPr>
        <w:pStyle w:val="0"/>
        <w:spacing w:before="200" w:line-rule="auto"/>
        <w:ind w:firstLine="540"/>
        <w:jc w:val="both"/>
      </w:pPr>
      <w:r>
        <w:rPr>
          <w:sz w:val="20"/>
        </w:rPr>
        <w:t xml:space="preserve">2) об отказе в заключении Соглашения.</w:t>
      </w:r>
    </w:p>
    <w:p>
      <w:pPr>
        <w:pStyle w:val="0"/>
        <w:spacing w:before="200" w:line-rule="auto"/>
        <w:ind w:firstLine="540"/>
        <w:jc w:val="both"/>
      </w:pPr>
      <w:r>
        <w:rPr>
          <w:sz w:val="20"/>
        </w:rPr>
        <w:t xml:space="preserve">О принятом решении Министерство письменно сообщает Фонду не позднее 5 рабочих дней со дня принятия решения.</w:t>
      </w:r>
    </w:p>
    <w:p>
      <w:pPr>
        <w:pStyle w:val="0"/>
        <w:jc w:val="both"/>
      </w:pPr>
      <w:r>
        <w:rPr>
          <w:sz w:val="20"/>
        </w:rPr>
        <w:t xml:space="preserve">(в ред. </w:t>
      </w:r>
      <w:hyperlink w:history="0" r:id="rId28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принятия решения об отказе в предоставлении субсидии в письменном уведомлении указываются основания отказа.</w:t>
      </w:r>
    </w:p>
    <w:bookmarkStart w:id="1393" w:name="P1393"/>
    <w:bookmarkEnd w:id="1393"/>
    <w:p>
      <w:pPr>
        <w:pStyle w:val="0"/>
        <w:spacing w:before="200" w:line-rule="auto"/>
        <w:ind w:firstLine="540"/>
        <w:jc w:val="both"/>
      </w:pPr>
      <w:r>
        <w:rPr>
          <w:sz w:val="20"/>
        </w:rPr>
        <w:t xml:space="preserve">10. Основаниями для отказа в предоставлении субсидии Фонду являются:</w:t>
      </w:r>
    </w:p>
    <w:p>
      <w:pPr>
        <w:pStyle w:val="0"/>
        <w:spacing w:before="200" w:line-rule="auto"/>
        <w:ind w:firstLine="540"/>
        <w:jc w:val="both"/>
      </w:pPr>
      <w:r>
        <w:rPr>
          <w:sz w:val="20"/>
        </w:rPr>
        <w:t xml:space="preserve">- непредставление или представление Фондом не в полном объеме документов, указанных в </w:t>
      </w:r>
      <w:hyperlink w:history="0" w:anchor="P1376" w:tooltip="7. Для заключения Соглашения Фонд представляет в Министерство:">
        <w:r>
          <w:rPr>
            <w:sz w:val="20"/>
            <w:color w:val="0000ff"/>
          </w:rPr>
          <w:t xml:space="preserve">пункте 7</w:t>
        </w:r>
      </w:hyperlink>
      <w:r>
        <w:rPr>
          <w:sz w:val="20"/>
        </w:rPr>
        <w:t xml:space="preserve"> Правил;</w:t>
      </w:r>
    </w:p>
    <w:p>
      <w:pPr>
        <w:pStyle w:val="0"/>
        <w:spacing w:before="200" w:line-rule="auto"/>
        <w:ind w:firstLine="540"/>
        <w:jc w:val="both"/>
      </w:pPr>
      <w:r>
        <w:rPr>
          <w:sz w:val="20"/>
        </w:rPr>
        <w:t xml:space="preserve">- несоответствие представленных Фондом документов требованиям, определенным </w:t>
      </w:r>
      <w:hyperlink w:history="0" w:anchor="P1369" w:tooltip="6. На первое число месяца, предшествующего месяцу, в котором планируется заключение Соглашения, Фонд должен соответствовать следующим требованиям:">
        <w:r>
          <w:rPr>
            <w:sz w:val="20"/>
            <w:color w:val="0000ff"/>
          </w:rPr>
          <w:t xml:space="preserve">пунктом 6</w:t>
        </w:r>
      </w:hyperlink>
      <w:r>
        <w:rPr>
          <w:sz w:val="20"/>
        </w:rPr>
        <w:t xml:space="preserve"> Правил;</w:t>
      </w:r>
    </w:p>
    <w:p>
      <w:pPr>
        <w:pStyle w:val="0"/>
        <w:spacing w:before="200" w:line-rule="auto"/>
        <w:ind w:firstLine="540"/>
        <w:jc w:val="both"/>
      </w:pPr>
      <w:r>
        <w:rPr>
          <w:sz w:val="20"/>
        </w:rPr>
        <w:t xml:space="preserve">- несоответствие Фонда требованиям, установленным </w:t>
      </w:r>
      <w:hyperlink w:history="0" w:anchor="P1369" w:tooltip="6. На первое число месяца, предшествующего месяцу, в котором планируется заключение Соглашения, Фонд должен соответствовать следующим требованиям:">
        <w:r>
          <w:rPr>
            <w:sz w:val="20"/>
            <w:color w:val="0000ff"/>
          </w:rPr>
          <w:t xml:space="preserve">пунктом 6</w:t>
        </w:r>
      </w:hyperlink>
      <w:r>
        <w:rPr>
          <w:sz w:val="20"/>
        </w:rPr>
        <w:t xml:space="preserve"> Правил;</w:t>
      </w:r>
    </w:p>
    <w:p>
      <w:pPr>
        <w:pStyle w:val="0"/>
        <w:spacing w:before="200" w:line-rule="auto"/>
        <w:ind w:firstLine="540"/>
        <w:jc w:val="both"/>
      </w:pPr>
      <w:r>
        <w:rPr>
          <w:sz w:val="20"/>
        </w:rPr>
        <w:t xml:space="preserve">- недостоверность представленной Фондом информации.</w:t>
      </w:r>
    </w:p>
    <w:p>
      <w:pPr>
        <w:pStyle w:val="0"/>
        <w:spacing w:before="200" w:line-rule="auto"/>
        <w:ind w:firstLine="540"/>
        <w:jc w:val="both"/>
      </w:pPr>
      <w:r>
        <w:rPr>
          <w:sz w:val="20"/>
        </w:rPr>
        <w:t xml:space="preserve">11. Фонд вправе после получения мотивированного решения об отказе в предоставлении субсидии повторно представить в Министерство документы, указанные в </w:t>
      </w:r>
      <w:hyperlink w:history="0" w:anchor="P1376" w:tooltip="7. Для заключения Соглашения Фонд представляет в Министерство:">
        <w:r>
          <w:rPr>
            <w:sz w:val="20"/>
            <w:color w:val="0000ff"/>
          </w:rPr>
          <w:t xml:space="preserve">пункте 7</w:t>
        </w:r>
      </w:hyperlink>
      <w:r>
        <w:rPr>
          <w:sz w:val="20"/>
        </w:rPr>
        <w:t xml:space="preserve"> Правил, после устранения оснований для отказа в предоставлении субсидии, указанных в </w:t>
      </w:r>
      <w:hyperlink w:history="0" w:anchor="P1393" w:tooltip="10. Основаниями для отказа в предоставлении субсидии Фонду являются:">
        <w:r>
          <w:rPr>
            <w:sz w:val="20"/>
            <w:color w:val="0000ff"/>
          </w:rPr>
          <w:t xml:space="preserve">пункте 10</w:t>
        </w:r>
      </w:hyperlink>
      <w:r>
        <w:rPr>
          <w:sz w:val="20"/>
        </w:rPr>
        <w:t xml:space="preserve"> Правил.</w:t>
      </w:r>
    </w:p>
    <w:p>
      <w:pPr>
        <w:pStyle w:val="0"/>
        <w:jc w:val="both"/>
      </w:pPr>
      <w:r>
        <w:rPr>
          <w:sz w:val="20"/>
        </w:rPr>
        <w:t xml:space="preserve">(в ред. </w:t>
      </w:r>
      <w:hyperlink w:history="0" r:id="rId290"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12. Размер субсидии определяется в пределах бюджетных средств, предусмотренных Министерству законом об областном бюджете на соответствующий финансовый год.</w:t>
      </w:r>
    </w:p>
    <w:p>
      <w:pPr>
        <w:pStyle w:val="0"/>
        <w:jc w:val="both"/>
      </w:pPr>
      <w:r>
        <w:rPr>
          <w:sz w:val="20"/>
        </w:rPr>
        <w:t xml:space="preserve">(в ред. </w:t>
      </w:r>
      <w:hyperlink w:history="0" r:id="rId291"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Предоставление субсидии осуществляется в соответствии с Соглашением, заключаемым между Министерством и Фондом по типовой форме, утвержденной Министерством финансов Владимирской области, после принятия решения о предоставлении субсидий.</w:t>
      </w:r>
    </w:p>
    <w:p>
      <w:pPr>
        <w:pStyle w:val="0"/>
        <w:jc w:val="both"/>
      </w:pPr>
      <w:r>
        <w:rPr>
          <w:sz w:val="20"/>
        </w:rPr>
        <w:t xml:space="preserve">(в ред. </w:t>
      </w:r>
      <w:hyperlink w:history="0" r:id="rId292"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13. В случае изменения, в том числе уменьшения Министерству как получателю бюджетных средств ранее доведенных лимитов бюджетных обязательств на предоставление субсидии, в соглашение вносятся необходимые изменения, и заключается дополнительное соглашение.</w:t>
      </w:r>
    </w:p>
    <w:p>
      <w:pPr>
        <w:pStyle w:val="0"/>
        <w:jc w:val="both"/>
      </w:pPr>
      <w:r>
        <w:rPr>
          <w:sz w:val="20"/>
        </w:rPr>
        <w:t xml:space="preserve">(в ред. </w:t>
      </w:r>
      <w:hyperlink w:history="0" r:id="rId293"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Проект соответствующего дополнительного соглашения в двух экземплярах направляется Министерством Фонду не позднее 5 рабочих дней со дня поступления в Министерство информации об изменении лимитов бюджетных обязательств на предоставление субсидии.</w:t>
      </w:r>
    </w:p>
    <w:p>
      <w:pPr>
        <w:pStyle w:val="0"/>
        <w:jc w:val="both"/>
      </w:pPr>
      <w:r>
        <w:rPr>
          <w:sz w:val="20"/>
        </w:rPr>
        <w:t xml:space="preserve">(в ред. </w:t>
      </w:r>
      <w:hyperlink w:history="0" r:id="rId29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14. Результатом предоставления субсидий является обеспечение прав участников долевого строительства, заключивших договоры с застройщиками, признанными банкротами.</w:t>
      </w:r>
    </w:p>
    <w:p>
      <w:pPr>
        <w:pStyle w:val="0"/>
        <w:spacing w:before="200" w:line-rule="auto"/>
        <w:ind w:firstLine="540"/>
        <w:jc w:val="both"/>
      </w:pPr>
      <w:r>
        <w:rPr>
          <w:sz w:val="20"/>
        </w:rPr>
        <w:t xml:space="preserve">Показателем результата использования субсидии является количество многоквартирных домов, исключенных из единого реестра проблемных объектов, предусмотренного </w:t>
      </w:r>
      <w:hyperlink w:history="0" r:id="rId295"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частью 1.1 статьи 23.1</w:t>
        </w:r>
      </w:hyperlink>
      <w:r>
        <w:rPr>
          <w:sz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(или) количество граждан - участников долевого строительства, права которых восстановлены.</w:t>
      </w:r>
    </w:p>
    <w:p>
      <w:pPr>
        <w:pStyle w:val="0"/>
        <w:spacing w:before="200" w:line-rule="auto"/>
        <w:ind w:firstLine="540"/>
        <w:jc w:val="both"/>
      </w:pPr>
      <w:r>
        <w:rPr>
          <w:sz w:val="20"/>
        </w:rPr>
        <w:t xml:space="preserve">15. Субсидии перечисляются платежными документами с лицевого счета Министерства, открытого в Управлении Федерального казначейства по Владимирской области, на счет Фонда в сроки, определенные Соглашением.</w:t>
      </w:r>
    </w:p>
    <w:p>
      <w:pPr>
        <w:pStyle w:val="0"/>
        <w:jc w:val="both"/>
      </w:pPr>
      <w:r>
        <w:rPr>
          <w:sz w:val="20"/>
        </w:rPr>
        <w:t xml:space="preserve">(в ред. </w:t>
      </w:r>
      <w:hyperlink w:history="0" r:id="rId29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Перечисление субсидии для возмещения фактически понесенных затрат на счет Фонда осуществляется после проверки Министерством документов, подтверждающих возникновение денежных обязательств.</w:t>
      </w:r>
    </w:p>
    <w:p>
      <w:pPr>
        <w:pStyle w:val="0"/>
        <w:jc w:val="both"/>
      </w:pPr>
      <w:r>
        <w:rPr>
          <w:sz w:val="20"/>
        </w:rPr>
        <w:t xml:space="preserve">(в ред. </w:t>
      </w:r>
      <w:hyperlink w:history="0" r:id="rId29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16. Фонд ежеквартально, до пятого числа месяца, следующего за отчетным периодом, представляет в Министерство отчеты о достижении результата предоставления субсидии и показателей, об осуществлении расходов, источником финансового обеспечения которых является субсидия, по формам, определенным типовой формой, утвержденной Министерством финансов Владимирской области.</w:t>
      </w:r>
    </w:p>
    <w:p>
      <w:pPr>
        <w:pStyle w:val="0"/>
        <w:jc w:val="both"/>
      </w:pPr>
      <w:r>
        <w:rPr>
          <w:sz w:val="20"/>
        </w:rPr>
        <w:t xml:space="preserve">(в ред. </w:t>
      </w:r>
      <w:hyperlink w:history="0" r:id="rId298"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17. Министерство осуществляет обязательные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w:t>
      </w:r>
    </w:p>
    <w:p>
      <w:pPr>
        <w:pStyle w:val="0"/>
        <w:jc w:val="both"/>
      </w:pPr>
      <w:r>
        <w:rPr>
          <w:sz w:val="20"/>
        </w:rPr>
        <w:t xml:space="preserve">(в ред. </w:t>
      </w:r>
      <w:hyperlink w:history="0" r:id="rId299"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Органы государственного финансового контроля Владимирской области осуществляют проверки в соответствии со </w:t>
      </w:r>
      <w:hyperlink w:history="0" r:id="rId30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0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17 в ред. </w:t>
      </w:r>
      <w:hyperlink w:history="0" r:id="rId302"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18. Контроль за соблюдением получателями субсидий выполнения условий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jc w:val="both"/>
      </w:pPr>
      <w:r>
        <w:rPr>
          <w:sz w:val="20"/>
        </w:rPr>
        <w:t xml:space="preserve">(в ред. </w:t>
      </w:r>
      <w:hyperlink w:history="0" r:id="rId303" w:tooltip="Постановление администрации Владимирской обл. от 21.10.2022 N 714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администрации Владимирской области от 21.10.2022 N 714)</w:t>
      </w:r>
    </w:p>
    <w:p>
      <w:pPr>
        <w:pStyle w:val="0"/>
        <w:spacing w:before="200" w:line-rule="auto"/>
        <w:ind w:firstLine="540"/>
        <w:jc w:val="both"/>
      </w:pPr>
      <w:r>
        <w:rPr>
          <w:sz w:val="20"/>
        </w:rPr>
        <w:t xml:space="preserve">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w:t>
      </w:r>
    </w:p>
    <w:p>
      <w:pPr>
        <w:pStyle w:val="0"/>
        <w:jc w:val="both"/>
      </w:pPr>
      <w:r>
        <w:rPr>
          <w:sz w:val="20"/>
        </w:rPr>
        <w:t xml:space="preserve">(в ред. </w:t>
      </w:r>
      <w:hyperlink w:history="0" r:id="rId304"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 и о выявленных нарушениях информируется Счетная палата Владимирской области.</w:t>
      </w:r>
    </w:p>
    <w:p>
      <w:pPr>
        <w:pStyle w:val="0"/>
        <w:spacing w:before="200" w:line-rule="auto"/>
        <w:ind w:firstLine="540"/>
        <w:jc w:val="both"/>
      </w:pPr>
      <w:r>
        <w:rPr>
          <w:sz w:val="20"/>
        </w:rPr>
        <w:t xml:space="preserve">19. В случае выявления Министерством и (или) органом государственного финансового контроля Владимирской области нарушения Фондом условий, целей и порядка предоставления субсидий, договоров (соглашений), заключенных в целях исполнения обязательств по Соглашению, а также в случае недостижения значений результатов и показателей предоставления субсидии соответствующий объем субсидии подлежит возврату в областной бюджет в течение 15 календарных дней со дня предъявления Министерством и (или) органами государственного финансового контроля Владимирской области соответствующего требования.</w:t>
      </w:r>
    </w:p>
    <w:p>
      <w:pPr>
        <w:pStyle w:val="0"/>
        <w:jc w:val="both"/>
      </w:pPr>
      <w:r>
        <w:rPr>
          <w:sz w:val="20"/>
        </w:rPr>
        <w:t xml:space="preserve">(в ред. </w:t>
      </w:r>
      <w:hyperlink w:history="0" r:id="rId305"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20.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Решение об использовании в текущем финансовом году поступлений от возврата ранее произведенных Фонду выплат, источником финансового обеспечения которых является субсидия, для достижения целей, установленных при предоставлении субсидии, принимается Министерством.</w:t>
      </w:r>
    </w:p>
    <w:p>
      <w:pPr>
        <w:pStyle w:val="0"/>
        <w:jc w:val="both"/>
      </w:pPr>
      <w:r>
        <w:rPr>
          <w:sz w:val="20"/>
        </w:rPr>
        <w:t xml:space="preserve">(в ред. </w:t>
      </w:r>
      <w:hyperlink w:history="0" r:id="rId306"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spacing w:before="200" w:line-rule="auto"/>
        <w:ind w:firstLine="540"/>
        <w:jc w:val="both"/>
      </w:pPr>
      <w:r>
        <w:rPr>
          <w:sz w:val="20"/>
        </w:rPr>
        <w:t xml:space="preserve">Для принятия Министерством решения о наличии потребности в направлении не использованных на 1 января текущего финансового года остатков средств субсидии на достижение целей, установленных при предоставлении субсидии, Фонд направляет в Министерство информацию и отчет о расходах Фонда с приложением к нему документов (копии документов), подтверждающих наличие и объем неисполненных принятых обязательств.</w:t>
      </w:r>
    </w:p>
    <w:p>
      <w:pPr>
        <w:pStyle w:val="0"/>
        <w:jc w:val="both"/>
      </w:pPr>
      <w:r>
        <w:rPr>
          <w:sz w:val="20"/>
        </w:rPr>
        <w:t xml:space="preserve">(в ред. </w:t>
      </w:r>
      <w:hyperlink w:history="0" r:id="rId307" w:tooltip="Постановление Правительства Владимирской области от 31.03.2023 N 206 &quot;О внесении изменений в постановление Губернатора области от 17.12.2013 N 1390&quot; {КонсультантПлюс}">
        <w:r>
          <w:rPr>
            <w:sz w:val="20"/>
            <w:color w:val="0000ff"/>
          </w:rPr>
          <w:t xml:space="preserve">постановления</w:t>
        </w:r>
      </w:hyperlink>
      <w:r>
        <w:rPr>
          <w:sz w:val="20"/>
        </w:rPr>
        <w:t xml:space="preserve"> Правительства Владимирской области от 31.03.2023 N 206)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Владимирской обл. от 17.12.2013 N 1390</w:t>
            <w:br/>
            <w:t>(ред. от 22.08.2023)</w:t>
            <w:br/>
            <w:t>"О государственной программе Влади...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Владимирской обл. от 17.12.2013 N 1390</w:t>
            <w:br/>
            <w:t>(ред. от 22.08.2023)</w:t>
            <w:br/>
            <w:t>"О государственной программе Влади...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D115D67CBC9F2F0F6BCE486C4A2AB78824D39B3344E24A271EC70F23C6AF3729FCEB9B3B3D151176C5B386258A45B566660090E674C53813707C3CD2L" TargetMode = "External"/>
	<Relationship Id="rId8" Type="http://schemas.openxmlformats.org/officeDocument/2006/relationships/hyperlink" Target="consultantplus://offline/ref=58D115D67CBC9F2F0F6BCE486C4A2AB78824D39B3D43EF492B1EC70F23C6AF3729FCEB9B3B3D151176C5B38A258A45B566660090E674C53813707C3CD2L" TargetMode = "External"/>
	<Relationship Id="rId9" Type="http://schemas.openxmlformats.org/officeDocument/2006/relationships/hyperlink" Target="consultantplus://offline/ref=58D115D67CBC9F2F0F6BCE486C4A2AB78824D39B3C45EA49271EC70F23C6AF3729FCEB9B3B3D151176C5B386258A45B566660090E674C53813707C3CD2L" TargetMode = "External"/>
	<Relationship Id="rId10" Type="http://schemas.openxmlformats.org/officeDocument/2006/relationships/hyperlink" Target="consultantplus://offline/ref=58D115D67CBC9F2F0F6BCE486C4A2AB78824D39B3C44E242261EC70F23C6AF3729FCEB9B3B3D151176C5B386258A45B566660090E674C53813707C3CD2L" TargetMode = "External"/>
	<Relationship Id="rId11" Type="http://schemas.openxmlformats.org/officeDocument/2006/relationships/hyperlink" Target="consultantplus://offline/ref=58D115D67CBC9F2F0F6BCE486C4A2AB78824D39B3D41EE422B1EC70F23C6AF3729FCEB9B3B3D151176C5B386258A45B566660090E674C53813707C3CD2L" TargetMode = "External"/>
	<Relationship Id="rId12" Type="http://schemas.openxmlformats.org/officeDocument/2006/relationships/hyperlink" Target="consultantplus://offline/ref=58D115D67CBC9F2F0F6BCE486C4A2AB78824D39B3D43E94D2A1EC70F23C6AF3729FCEB9B3B3D151176C5B386258A45B566660090E674C53813707C3CD2L" TargetMode = "External"/>
	<Relationship Id="rId13" Type="http://schemas.openxmlformats.org/officeDocument/2006/relationships/hyperlink" Target="consultantplus://offline/ref=58D115D67CBC9F2F0F6BCE486C4A2AB78824D39B3D44E3492B1EC70F23C6AF3729FCEB9B3B3D151176C5B386258A45B566660090E674C53813707C3CD2L" TargetMode = "External"/>
	<Relationship Id="rId14" Type="http://schemas.openxmlformats.org/officeDocument/2006/relationships/hyperlink" Target="consultantplus://offline/ref=58D115D67CBC9F2F0F6BCE486C4A2AB78824D39B3D46ED4B271EC70F23C6AF3729FCEB9B3B3D151176C5B386258A45B566660090E674C53813707C3CD2L" TargetMode = "External"/>
	<Relationship Id="rId15" Type="http://schemas.openxmlformats.org/officeDocument/2006/relationships/hyperlink" Target="consultantplus://offline/ref=58D115D67CBC9F2F0F6BCE486C4A2AB78824D39B3541EA4924119A052B9FA3352EF3B48C3C74191076C5B3822CD540A0773E0F9AF06BC5270F727EC33AD9L" TargetMode = "External"/>
	<Relationship Id="rId16" Type="http://schemas.openxmlformats.org/officeDocument/2006/relationships/hyperlink" Target="consultantplus://offline/ref=58D115D67CBC9F2F0F6BCE486C4A2AB78824D39B3541E84A2A119A052B9FA3352EF3B48C3C74191076C5B3832BD540A0773E0F9AF06BC5270F727EC33AD9L" TargetMode = "External"/>
	<Relationship Id="rId17" Type="http://schemas.openxmlformats.org/officeDocument/2006/relationships/hyperlink" Target="consultantplus://offline/ref=58D115D67CBC9F2F0F6BCE486C4A2AB78824D39B3541EE4A27109A052B9FA3352EF3B48C3C74191076C5B3832BD540A0773E0F9AF06BC5270F727EC33AD9L" TargetMode = "External"/>
	<Relationship Id="rId18" Type="http://schemas.openxmlformats.org/officeDocument/2006/relationships/hyperlink" Target="consultantplus://offline/ref=58D115D67CBC9F2F0F6BCE486C4A2AB78824D39B3541EE4E2B119A052B9FA3352EF3B48C3C74191076C5B3832BD540A0773E0F9AF06BC5270F727EC33AD9L" TargetMode = "External"/>
	<Relationship Id="rId19" Type="http://schemas.openxmlformats.org/officeDocument/2006/relationships/hyperlink" Target="consultantplus://offline/ref=58D115D67CBC9F2F0F6BCE486C4A2AB78824D39B3541ED482A119A052B9FA3352EF3B48C3C74191076C5B3832BD540A0773E0F9AF06BC5270F727EC33AD9L" TargetMode = "External"/>
	<Relationship Id="rId20" Type="http://schemas.openxmlformats.org/officeDocument/2006/relationships/hyperlink" Target="consultantplus://offline/ref=58D115D67CBC9F2F0F6BCE486C4A2AB78824D39B3540E84D25119A052B9FA3352EF3B48C3C74191076C5B3832BD540A0773E0F9AF06BC5270F727EC33AD9L" TargetMode = "External"/>
	<Relationship Id="rId21" Type="http://schemas.openxmlformats.org/officeDocument/2006/relationships/hyperlink" Target="consultantplus://offline/ref=58D115D67CBC9F2F0F6BCE486C4A2AB78824D39B3540E942221D9A052B9FA3352EF3B48C3C74191076C5B3832BD540A0773E0F9AF06BC5270F727EC33AD9L" TargetMode = "External"/>
	<Relationship Id="rId22" Type="http://schemas.openxmlformats.org/officeDocument/2006/relationships/hyperlink" Target="consultantplus://offline/ref=58D115D67CBC9F2F0F6BCE486C4A2AB78824D39B3540EC492B129A052B9FA3352EF3B48C3C74191076C5B3832BD540A0773E0F9AF06BC5270F727EC33AD9L" TargetMode = "External"/>
	<Relationship Id="rId23" Type="http://schemas.openxmlformats.org/officeDocument/2006/relationships/hyperlink" Target="consultantplus://offline/ref=58D115D67CBC9F2F0F6BCE486C4A2AB78824D39B3540E24B23149A052B9FA3352EF3B48C3C74191076C5B3832BD540A0773E0F9AF06BC5270F727EC33AD9L" TargetMode = "External"/>
	<Relationship Id="rId24" Type="http://schemas.openxmlformats.org/officeDocument/2006/relationships/hyperlink" Target="consultantplus://offline/ref=58D115D67CBC9F2F0F6BCE486C4A2AB78824D39B3543E94926119A052B9FA3352EF3B48C3C74191076C5B3832BD540A0773E0F9AF06BC5270F727EC33AD9L" TargetMode = "External"/>
	<Relationship Id="rId25" Type="http://schemas.openxmlformats.org/officeDocument/2006/relationships/hyperlink" Target="consultantplus://offline/ref=58D115D67CBC9F2F0F6BCE486C4A2AB78824D39B3543EF4C22169A052B9FA3352EF3B48C3C74191076C5B3832BD540A0773E0F9AF06BC5270F727EC33AD9L" TargetMode = "External"/>
	<Relationship Id="rId26" Type="http://schemas.openxmlformats.org/officeDocument/2006/relationships/hyperlink" Target="consultantplus://offline/ref=58D115D67CBC9F2F0F6BCE486C4A2AB78824D39B3542E84E24119A052B9FA3352EF3B48C3C74191076C5B3832BD540A0773E0F9AF06BC5270F727EC33AD9L" TargetMode = "External"/>
	<Relationship Id="rId27" Type="http://schemas.openxmlformats.org/officeDocument/2006/relationships/hyperlink" Target="consultantplus://offline/ref=58D115D67CBC9F2F0F6BCE486C4A2AB78824D39B3542EE4E26159A052B9FA3352EF3B48C3C74191076C5B3832BD540A0773E0F9AF06BC5270F727EC33AD9L" TargetMode = "External"/>
	<Relationship Id="rId28" Type="http://schemas.openxmlformats.org/officeDocument/2006/relationships/hyperlink" Target="consultantplus://offline/ref=58D115D67CBC9F2F0F6BCE486C4A2AB78824D39B3545EB4321169A052B9FA3352EF3B48C3C74191076C5B3832BD540A0773E0F9AF06BC5270F727EC33AD9L" TargetMode = "External"/>
	<Relationship Id="rId29" Type="http://schemas.openxmlformats.org/officeDocument/2006/relationships/hyperlink" Target="consultantplus://offline/ref=58D115D67CBC9F2F0F6BCE486C4A2AB78824D39B3545EE4C2A1C9A052B9FA3352EF3B48C3C74191076C5B3822ED540A0773E0F9AF06BC5270F727EC33AD9L" TargetMode = "External"/>
	<Relationship Id="rId30" Type="http://schemas.openxmlformats.org/officeDocument/2006/relationships/hyperlink" Target="consultantplus://offline/ref=58D115D67CBC9F2F0F6BCE486C4A2AB78824D39B3545ED4B241D9A052B9FA3352EF3B48C3C74191076C5B3832BD540A0773E0F9AF06BC5270F727EC33AD9L" TargetMode = "External"/>
	<Relationship Id="rId31" Type="http://schemas.openxmlformats.org/officeDocument/2006/relationships/hyperlink" Target="consultantplus://offline/ref=58D115D67CBC9F2F0F6BCE486C4A2AB78824D39B3545E34F22129A052B9FA3352EF3B48C3C74191076C5B3832BD540A0773E0F9AF06BC5270F727EC33AD9L" TargetMode = "External"/>
	<Relationship Id="rId32" Type="http://schemas.openxmlformats.org/officeDocument/2006/relationships/hyperlink" Target="consultantplus://offline/ref=58D115D67CBC9F2F0F6BCE486C4A2AB78824D39B3544E8482A129A052B9FA3352EF3B48C3C74191076C5B3832BD540A0773E0F9AF06BC5270F727EC33AD9L" TargetMode = "External"/>
	<Relationship Id="rId33" Type="http://schemas.openxmlformats.org/officeDocument/2006/relationships/hyperlink" Target="consultantplus://offline/ref=58D115D67CBC9F2F0F6BCE486C4A2AB78824D39B3544E34224139A052B9FA3352EF3B48C3C74191076C5B3832BD540A0773E0F9AF06BC5270F727EC33AD9L" TargetMode = "External"/>
	<Relationship Id="rId34" Type="http://schemas.openxmlformats.org/officeDocument/2006/relationships/hyperlink" Target="consultantplus://offline/ref=58D115D67CBC9F2F0F6BCE486C4A2AB78824D39B3547E84B2A179A052B9FA3352EF3B48C3C74191076C5B3832BD540A0773E0F9AF06BC5270F727EC33AD9L" TargetMode = "External"/>
	<Relationship Id="rId35" Type="http://schemas.openxmlformats.org/officeDocument/2006/relationships/hyperlink" Target="consultantplus://offline/ref=58D115D67CBC9F2F0F6BCE486C4A2AB78824D39B3547EC4C27109A052B9FA3352EF3B48C3C74191076C5B3832BD540A0773E0F9AF06BC5270F727EC33AD9L" TargetMode = "External"/>
	<Relationship Id="rId36" Type="http://schemas.openxmlformats.org/officeDocument/2006/relationships/hyperlink" Target="consultantplus://offline/ref=58D115D67CBC9F2F0F6BCE486C4A2AB78824D39B3546EA4325109A052B9FA3352EF3B48C3C74191076C5B3832BD540A0773E0F9AF06BC5270F727EC33AD9L" TargetMode = "External"/>
	<Relationship Id="rId37" Type="http://schemas.openxmlformats.org/officeDocument/2006/relationships/hyperlink" Target="consultantplus://offline/ref=58D115D67CBC9F2F0F6BCE486C4A2AB78824D39B3546E24920119A052B9FA3352EF3B48C3C74191076C5B3832BD540A0773E0F9AF06BC5270F727EC33AD9L" TargetMode = "External"/>
	<Relationship Id="rId38" Type="http://schemas.openxmlformats.org/officeDocument/2006/relationships/hyperlink" Target="consultantplus://offline/ref=58D115D67CBC9F2F0F6BCE486C4A2AB78824D39B3549E843251D9A052B9FA3352EF3B48C3C74191076C5B3832BD540A0773E0F9AF06BC5270F727EC33AD9L" TargetMode = "External"/>
	<Relationship Id="rId39" Type="http://schemas.openxmlformats.org/officeDocument/2006/relationships/hyperlink" Target="consultantplus://offline/ref=58D115D67CBC9F2F0F6BCE486C4A2AB78824D39B3549EF4B27119A052B9FA3352EF3B48C3C74191076C5B3832BD540A0773E0F9AF06BC5270F727EC33AD9L" TargetMode = "External"/>
	<Relationship Id="rId40" Type="http://schemas.openxmlformats.org/officeDocument/2006/relationships/hyperlink" Target="consultantplus://offline/ref=58D115D67CBC9F2F0F6BCE486C4A2AB78824D39B3548EA4C21159A052B9FA3352EF3B48C3C74191076C5B3832BD540A0773E0F9AF06BC5270F727EC33AD9L" TargetMode = "External"/>
	<Relationship Id="rId41" Type="http://schemas.openxmlformats.org/officeDocument/2006/relationships/hyperlink" Target="consultantplus://offline/ref=58D115D67CBC9F2F0F6BD0457A2674BD8B2D84953744E11D7E419C5274CFA5607CB3EAD57D380A1077DBB1832C3DDDL" TargetMode = "External"/>
	<Relationship Id="rId42" Type="http://schemas.openxmlformats.org/officeDocument/2006/relationships/hyperlink" Target="consultantplus://offline/ref=58D115D67CBC9F2F0F6BD0457A2674BD892A85963647E11D7E419C5274CFA5607CB3EAD57D380A1077DBB1832C3DDDL" TargetMode = "External"/>
	<Relationship Id="rId43" Type="http://schemas.openxmlformats.org/officeDocument/2006/relationships/hyperlink" Target="consultantplus://offline/ref=58D115D67CBC9F2F0F6BD0457A2674BD8E298F973145E11D7E419C5274CFA5606EB3B2D97F3014107FCEE7D26A8B19F33B750399E677C42431D2L" TargetMode = "External"/>
	<Relationship Id="rId44" Type="http://schemas.openxmlformats.org/officeDocument/2006/relationships/hyperlink" Target="consultantplus://offline/ref=58D115D67CBC9F2F0F6BCE486C4A2AB78824D39B3549EC482B1D9A052B9FA3352EF3B48C3C74191076C5B3822AD540A0773E0F9AF06BC5270F727EC33AD9L" TargetMode = "External"/>
	<Relationship Id="rId45" Type="http://schemas.openxmlformats.org/officeDocument/2006/relationships/hyperlink" Target="consultantplus://offline/ref=58D115D67CBC9F2F0F6BCE486C4A2AB78824D39B3548E84D26169A052B9FA3352EF3B48C2E74411C74CDAD822FC016F13136D8L" TargetMode = "External"/>
	<Relationship Id="rId46" Type="http://schemas.openxmlformats.org/officeDocument/2006/relationships/hyperlink" Target="consultantplus://offline/ref=58D115D67CBC9F2F0F6BCE486C4A2AB78824D39B3344E24A271EC70F23C6AF3729FCEB9B3B3D151176C5B385258A45B566660090E674C53813707C3CD2L" TargetMode = "External"/>
	<Relationship Id="rId47" Type="http://schemas.openxmlformats.org/officeDocument/2006/relationships/hyperlink" Target="consultantplus://offline/ref=58D115D67CBC9F2F0F6BCE486C4A2AB78824D39B3C44E242261EC70F23C6AF3729FCEB9B3B3D151176C5B385258A45B566660090E674C53813707C3CD2L" TargetMode = "External"/>
	<Relationship Id="rId48" Type="http://schemas.openxmlformats.org/officeDocument/2006/relationships/hyperlink" Target="consultantplus://offline/ref=58D115D67CBC9F2F0F6BCE486C4A2AB78824D39B3541EE4A27109A052B9FA3352EF3B48C3C74191076C5B38328D540A0773E0F9AF06BC5270F727EC33AD9L" TargetMode = "External"/>
	<Relationship Id="rId49" Type="http://schemas.openxmlformats.org/officeDocument/2006/relationships/hyperlink" Target="consultantplus://offline/ref=58D115D67CBC9F2F0F6BCE486C4A2AB78824D39B3540E24B23149A052B9FA3352EF3B48C3C74191076C5B38328D540A0773E0F9AF06BC5270F727EC33AD9L" TargetMode = "External"/>
	<Relationship Id="rId50" Type="http://schemas.openxmlformats.org/officeDocument/2006/relationships/hyperlink" Target="consultantplus://offline/ref=58D115D67CBC9F2F0F6BCE486C4A2AB78824D39B3542E84E24119A052B9FA3352EF3B48C3C74191076C5B38328D540A0773E0F9AF06BC5270F727EC33AD9L" TargetMode = "External"/>
	<Relationship Id="rId51" Type="http://schemas.openxmlformats.org/officeDocument/2006/relationships/hyperlink" Target="consultantplus://offline/ref=58D115D67CBC9F2F0F6BCE486C4A2AB78824D39B3546EA4325109A052B9FA3352EF3B48C3C74191076C5B38326D540A0773E0F9AF06BC5270F727EC33AD9L" TargetMode = "External"/>
	<Relationship Id="rId52" Type="http://schemas.openxmlformats.org/officeDocument/2006/relationships/hyperlink" Target="consultantplus://offline/ref=58D115D67CBC9F2F0F6BCE486C4A2AB78824D39B3546EA4325109A052B9FA3352EF3B48C3C74191076C5B38327D540A0773E0F9AF06BC5270F727EC33AD9L" TargetMode = "External"/>
	<Relationship Id="rId53" Type="http://schemas.openxmlformats.org/officeDocument/2006/relationships/hyperlink" Target="consultantplus://offline/ref=58D115D67CBC9F2F0F6BCE486C4A2AB78824D39B3043E94C2A1EC70F23C6AF3729FCEB893B6519137EDBB28230DC14F333D0L" TargetMode = "External"/>
	<Relationship Id="rId54" Type="http://schemas.openxmlformats.org/officeDocument/2006/relationships/hyperlink" Target="consultantplus://offline/ref=58D115D67CBC9F2F0F6BCE486C4A2AB78824D39B3740EE4B241EC70F23C6AF3729FCEB893B6519137EDBB28230DC14F333D0L" TargetMode = "External"/>
	<Relationship Id="rId55" Type="http://schemas.openxmlformats.org/officeDocument/2006/relationships/hyperlink" Target="consultantplus://offline/ref=58D115D67CBC9F2F0F6BCE486C4A2AB78824D39B3243E24A211EC70F23C6AF3729FCEB9B3B3D151176C5B08A258A45B566660090E674C53813707C3CD2L" TargetMode = "External"/>
	<Relationship Id="rId56" Type="http://schemas.openxmlformats.org/officeDocument/2006/relationships/hyperlink" Target="consultantplus://offline/ref=58D115D67CBC9F2F0F6BCE486C4A2AB78824D39B3342E942201EC70F23C6AF3729FCEB893B6519137EDBB28230DC14F333D0L" TargetMode = "External"/>
	<Relationship Id="rId57" Type="http://schemas.openxmlformats.org/officeDocument/2006/relationships/hyperlink" Target="consultantplus://offline/ref=58D115D67CBC9F2F0F6BCE486C4A2AB78824D39B3049EC4E241EC70F23C6AF3729FCEB893B6519137EDBB28230DC14F333D0L" TargetMode = "External"/>
	<Relationship Id="rId58" Type="http://schemas.openxmlformats.org/officeDocument/2006/relationships/hyperlink" Target="consultantplus://offline/ref=58D115D67CBC9F2F0F6BCE486C4A2AB78824D39B3048E34D221EC70F23C6AF3729FCEB893B6519137EDBB28230DC14F333D0L" TargetMode = "External"/>
	<Relationship Id="rId59" Type="http://schemas.openxmlformats.org/officeDocument/2006/relationships/hyperlink" Target="consultantplus://offline/ref=58D115D67CBC9F2F0F6BCE486C4A2AB78824D39B3141EE4D231EC70F23C6AF3729FCEB893B6519137EDBB28230DC14F333D0L" TargetMode = "External"/>
	<Relationship Id="rId60" Type="http://schemas.openxmlformats.org/officeDocument/2006/relationships/hyperlink" Target="consultantplus://offline/ref=58D115D67CBC9F2F0F6BCE486C4A2AB78824D39B3140EF482A1EC70F23C6AF3729FCEB893B6519137EDBB28230DC14F333D0L" TargetMode = "External"/>
	<Relationship Id="rId61" Type="http://schemas.openxmlformats.org/officeDocument/2006/relationships/hyperlink" Target="consultantplus://offline/ref=58D115D67CBC9F2F0F6BCE486C4A2AB78824D39B3143E24E251EC70F23C6AF3729FCEB893B6519137EDBB28230DC14F333D0L" TargetMode = "External"/>
	<Relationship Id="rId62" Type="http://schemas.openxmlformats.org/officeDocument/2006/relationships/hyperlink" Target="consultantplus://offline/ref=58D115D67CBC9F2F0F6BCE486C4A2AB78824D39B3142E94E271EC70F23C6AF3729FCEB9B3B3D151176C5B386258A45B566660090E674C53813707C3CD2L" TargetMode = "External"/>
	<Relationship Id="rId63" Type="http://schemas.openxmlformats.org/officeDocument/2006/relationships/hyperlink" Target="consultantplus://offline/ref=58D115D67CBC9F2F0F6BCE486C4A2AB78824D39B3142EF4C251EC70F23C6AF3729FCEB893B6519137EDBB28230DC14F333D0L" TargetMode = "External"/>
	<Relationship Id="rId64" Type="http://schemas.openxmlformats.org/officeDocument/2006/relationships/hyperlink" Target="consultantplus://offline/ref=58D115D67CBC9F2F0F6BCE486C4A2AB78824D39B3244E84F201EC70F23C6AF3729FCEB893B6519137EDBB28230DC14F333D0L" TargetMode = "External"/>
	<Relationship Id="rId65" Type="http://schemas.openxmlformats.org/officeDocument/2006/relationships/hyperlink" Target="consultantplus://offline/ref=58D115D67CBC9F2F0F6BCE486C4A2AB78824D39B3145EA4A2A1EC70F23C6AF3729FCEB893B6519137EDBB28230DC14F333D0L" TargetMode = "External"/>
	<Relationship Id="rId66" Type="http://schemas.openxmlformats.org/officeDocument/2006/relationships/hyperlink" Target="consultantplus://offline/ref=58D115D67CBC9F2F0F6BCE486C4A2AB78824D39B3145E24A2B1EC70F23C6AF3729FCEB893B6519137EDBB28230DC14F333D0L" TargetMode = "External"/>
	<Relationship Id="rId67" Type="http://schemas.openxmlformats.org/officeDocument/2006/relationships/hyperlink" Target="consultantplus://offline/ref=58D115D67CBC9F2F0F6BCE486C4A2AB78824D39B3147E24B2B1EC70F23C6AF3729FCEB893B6519137EDBB28230DC14F333D0L" TargetMode = "External"/>
	<Relationship Id="rId68" Type="http://schemas.openxmlformats.org/officeDocument/2006/relationships/hyperlink" Target="consultantplus://offline/ref=58D115D67CBC9F2F0F6BCE486C4A2AB78824D39B3240EB4E261EC70F23C6AF3729FCEB893B6519137EDBB28230DC14F333D0L" TargetMode = "External"/>
	<Relationship Id="rId69" Type="http://schemas.openxmlformats.org/officeDocument/2006/relationships/hyperlink" Target="consultantplus://offline/ref=58D115D67CBC9F2F0F6BCE486C4A2AB78824D39B3243EC4B221EC70F23C6AF3729FCEB893B6519137EDBB28230DC14F333D0L" TargetMode = "External"/>
	<Relationship Id="rId70" Type="http://schemas.openxmlformats.org/officeDocument/2006/relationships/hyperlink" Target="consultantplus://offline/ref=58D115D67CBC9F2F0F6BCE486C4A2AB78824D39B3244EB4B241EC70F23C6AF3729FCEB893B6519137EDBB28230DC14F333D0L" TargetMode = "External"/>
	<Relationship Id="rId71" Type="http://schemas.openxmlformats.org/officeDocument/2006/relationships/hyperlink" Target="consultantplus://offline/ref=58D115D67CBC9F2F0F6BCE486C4A2AB78824D39B3247E84B211EC70F23C6AF3729FCEB9B3B3D151176C5B386258A45B566660090E674C53813707C3CD2L" TargetMode = "External"/>
	<Relationship Id="rId72" Type="http://schemas.openxmlformats.org/officeDocument/2006/relationships/hyperlink" Target="consultantplus://offline/ref=58D115D67CBC9F2F0F6BCE486C4A2AB78824D39B3246EA4E2A1EC70F23C6AF3729FCEB9B3B3D151176C5B38B258A45B566660090E674C53813707C3CD2L" TargetMode = "External"/>
	<Relationship Id="rId73" Type="http://schemas.openxmlformats.org/officeDocument/2006/relationships/hyperlink" Target="consultantplus://offline/ref=58D115D67CBC9F2F0F6BCE486C4A2AB78824D39B3249E842211EC70F23C6AF3729FCEB893B6519137EDBB28230DC14F333D0L" TargetMode = "External"/>
	<Relationship Id="rId74" Type="http://schemas.openxmlformats.org/officeDocument/2006/relationships/hyperlink" Target="consultantplus://offline/ref=58D115D67CBC9F2F0F6BCE486C4A2AB78824D39B3545EB4321169A052B9FA3352EF3B48C3C74191076C5B38328D540A0773E0F9AF06BC5270F727EC33AD9L" TargetMode = "External"/>
	<Relationship Id="rId75" Type="http://schemas.openxmlformats.org/officeDocument/2006/relationships/hyperlink" Target="consultantplus://offline/ref=58D115D67CBC9F2F0F6BCE486C4A2AB78824D39B3546EA4325109A052B9FA3352EF3B48C3C74191076C5B3812ED540A0773E0F9AF06BC5270F727EC33AD9L" TargetMode = "External"/>
	<Relationship Id="rId76" Type="http://schemas.openxmlformats.org/officeDocument/2006/relationships/hyperlink" Target="consultantplus://offline/ref=58D115D67CBC9F2F0F6BCE486C4A2AB78824D39B3546EA4325109A052B9FA3352EF3B48C3C74191076C5B3812ED540A0773E0F9AF06BC5270F727EC33AD9L" TargetMode = "External"/>
	<Relationship Id="rId77" Type="http://schemas.openxmlformats.org/officeDocument/2006/relationships/hyperlink" Target="consultantplus://offline/ref=58D115D67CBC9F2F0F6BCE486C4A2AB78824D39B3546E24920119A052B9FA3352EF3B48C3C74191076C5B38328D540A0773E0F9AF06BC5270F727EC33AD9L" TargetMode = "External"/>
	<Relationship Id="rId78" Type="http://schemas.openxmlformats.org/officeDocument/2006/relationships/hyperlink" Target="consultantplus://offline/ref=58D115D67CBC9F2F0F6BCE486C4A2AB78824D39B3549E843251D9A052B9FA3352EF3B48C3C74191076C5B38328D540A0773E0F9AF06BC5270F727EC33AD9L" TargetMode = "External"/>
	<Relationship Id="rId79" Type="http://schemas.openxmlformats.org/officeDocument/2006/relationships/hyperlink" Target="consultantplus://offline/ref=58D115D67CBC9F2F0F6BCE486C4A2AB78824D39B3548EA4C21159A052B9FA3352EF3B48C3C74191076C5B38328D540A0773E0F9AF06BC5270F727EC33AD9L" TargetMode = "External"/>
	<Relationship Id="rId80" Type="http://schemas.openxmlformats.org/officeDocument/2006/relationships/hyperlink" Target="consultantplus://offline/ref=58D115D67CBC9F2F0F6BD0457A2674BD8E2A89963543E11D7E419C5274CFA5607CB3EAD57D380A1077DBB1832C3DDDL" TargetMode = "External"/>
	<Relationship Id="rId81" Type="http://schemas.openxmlformats.org/officeDocument/2006/relationships/hyperlink" Target="consultantplus://offline/ref=58D115D67CBC9F2F0F6BD0457A2674BD892A85963647E11D7E419C5274CFA5607CB3EAD57D380A1077DBB1832C3DDDL" TargetMode = "External"/>
	<Relationship Id="rId82" Type="http://schemas.openxmlformats.org/officeDocument/2006/relationships/hyperlink" Target="consultantplus://offline/ref=58D115D67CBC9F2F0F6BD0457A2674BD892A8A9F3646E11D7E419C5274CFA5607CB3EAD57D380A1077DBB1832C3DDDL" TargetMode = "External"/>
	<Relationship Id="rId83" Type="http://schemas.openxmlformats.org/officeDocument/2006/relationships/hyperlink" Target="consultantplus://offline/ref=58D115D67CBC9F2F0F6BD0457A2674BD892685963544E11D7E419C5274CFA5607CB3EAD57D380A1077DBB1832C3DDDL" TargetMode = "External"/>
	<Relationship Id="rId84" Type="http://schemas.openxmlformats.org/officeDocument/2006/relationships/hyperlink" Target="consultantplus://offline/ref=58D115D67CBC9F2F0F6BD0457A2674BD8E298F973145E11D7E419C5274CFA5606EB3B2D97F3014107FCEE7D26A8B19F33B750399E677C42431D2L" TargetMode = "External"/>
	<Relationship Id="rId85" Type="http://schemas.openxmlformats.org/officeDocument/2006/relationships/hyperlink" Target="consultantplus://offline/ref=58D115D67CBC9F2F0F6BD0457A2674BD8E2A8A9E3749E11D7E419C5274CFA5606EB3B2D97F3014117ECEE7D26A8B19F33B750399E677C42431D2L" TargetMode = "External"/>
	<Relationship Id="rId86" Type="http://schemas.openxmlformats.org/officeDocument/2006/relationships/hyperlink" Target="consultantplus://offline/ref=58D115D67CBC9F2F0F6BCE486C4A2AB78824D39B3549EC482B1D9A052B9FA3352EF3B48C3C74191076C0B2812AD540A0773E0F9AF06BC5270F727EC33AD9L" TargetMode = "External"/>
	<Relationship Id="rId87" Type="http://schemas.openxmlformats.org/officeDocument/2006/relationships/hyperlink" Target="consultantplus://offline/ref=58D115D67CBC9F2F0F6BCE486C4A2AB78824D39B3549E843251D9A052B9FA3352EF3B48C3C74191076C5B38328D540A0773E0F9AF06BC5270F727EC33AD9L" TargetMode = "External"/>
	<Relationship Id="rId88" Type="http://schemas.openxmlformats.org/officeDocument/2006/relationships/header" Target="header2.xml"/>
	<Relationship Id="rId89" Type="http://schemas.openxmlformats.org/officeDocument/2006/relationships/footer" Target="footer2.xml"/>
	<Relationship Id="rId90" Type="http://schemas.openxmlformats.org/officeDocument/2006/relationships/hyperlink" Target="consultantplus://offline/ref=58D115D67CBC9F2F0F6BD0457A2674BD8E2B8C973744E11D7E419C5274CFA5607CB3EAD57D380A1077DBB1832C3DDDL" TargetMode = "External"/>
	<Relationship Id="rId91" Type="http://schemas.openxmlformats.org/officeDocument/2006/relationships/hyperlink" Target="consultantplus://offline/ref=58D115D67CBC9F2F0F6BD0457A2674BD892685963547E11D7E419C5274CFA5607CB3EAD57D380A1077DBB1832C3DDDL" TargetMode = "External"/>
	<Relationship Id="rId92" Type="http://schemas.openxmlformats.org/officeDocument/2006/relationships/hyperlink" Target="consultantplus://offline/ref=58D115D67CBC9F2F0F6BD0457A2674BD8E2D8B953347E11D7E419C5274CFA5607CB3EAD57D380A1077DBB1832C3DDDL" TargetMode = "External"/>
	<Relationship Id="rId93" Type="http://schemas.openxmlformats.org/officeDocument/2006/relationships/hyperlink" Target="consultantplus://offline/ref=58D115D67CBC9F2F0F6BCE486C4A2AB78824D39B3546E24920119A052B9FA3352EF3B48C3C74191076C5B38328D540A0773E0F9AF06BC5270F727EC33AD9L" TargetMode = "External"/>
	<Relationship Id="rId94" Type="http://schemas.openxmlformats.org/officeDocument/2006/relationships/hyperlink" Target="consultantplus://offline/ref=58D115D67CBC9F2F0F6BCE486C4A2AB78824D39B3549ED4E23109A052B9FA3352EF3B48C2E74411C74CDAD822FC016F13136D8L" TargetMode = "External"/>
	<Relationship Id="rId95" Type="http://schemas.openxmlformats.org/officeDocument/2006/relationships/hyperlink" Target="consultantplus://offline/ref=58D115D67CBC9F2F0F6BCE486C4A2AB78824D39B3549EC4F20159A052B9FA3352EF3B48C2E74411C74CDAD822FC016F13136D8L" TargetMode = "External"/>
	<Relationship Id="rId96" Type="http://schemas.openxmlformats.org/officeDocument/2006/relationships/hyperlink" Target="consultantplus://offline/ref=58D115D67CBC9F2F0F6BCE486C4A2AB78824D39B3546E24920119A052B9FA3352EF3B48C3C74191076C5B38326D540A0773E0F9AF06BC5270F727EC33AD9L" TargetMode = "External"/>
	<Relationship Id="rId97" Type="http://schemas.openxmlformats.org/officeDocument/2006/relationships/hyperlink" Target="consultantplus://offline/ref=58D115D67CBC9F2F0F6BCE486C4A2AB78824D39B3549ED422A159A052B9FA3352EF3B48C2E74411C74CDAD822FC016F13136D8L" TargetMode = "External"/>
	<Relationship Id="rId98" Type="http://schemas.openxmlformats.org/officeDocument/2006/relationships/hyperlink" Target="consultantplus://offline/ref=58D115D67CBC9F2F0F6BCE486C4A2AB78824D39B3546E24920119A052B9FA3352EF3B48C3C74191076C5B38327D540A0773E0F9AF06BC5270F727EC33AD9L" TargetMode = "External"/>
	<Relationship Id="rId99" Type="http://schemas.openxmlformats.org/officeDocument/2006/relationships/hyperlink" Target="consultantplus://offline/ref=58D115D67CBC9F2F0F6BCE486C4A2AB78824D39B3548EA4C21159A052B9FA3352EF3B48C3C74191076C5B38329D540A0773E0F9AF06BC5270F727EC33AD9L" TargetMode = "External"/>
	<Relationship Id="rId100" Type="http://schemas.openxmlformats.org/officeDocument/2006/relationships/hyperlink" Target="consultantplus://offline/ref=58D115D67CBC9F2F0F6BD0457A2674BD8E2A849F3C44E11D7E419C5274CFA5606EB3B2D97A321D1A2294F7D623DC1CEF326A1C9AF8773CD7L" TargetMode = "External"/>
	<Relationship Id="rId101" Type="http://schemas.openxmlformats.org/officeDocument/2006/relationships/hyperlink" Target="consultantplus://offline/ref=58D115D67CBC9F2F0F6BCE486C4A2AB78824D39B3549EC4F20149A052B9FA3352EF3B48C2E74411C74CDAD822FC016F13136D8L" TargetMode = "External"/>
	<Relationship Id="rId102" Type="http://schemas.openxmlformats.org/officeDocument/2006/relationships/hyperlink" Target="consultantplus://offline/ref=58D115D67CBC9F2F0F6BCE486C4A2AB78824D39B3546E24920119A052B9FA3352EF3B48C3C74191076C5B3822ED540A0773E0F9AF06BC5270F727EC33AD9L" TargetMode = "External"/>
	<Relationship Id="rId103" Type="http://schemas.openxmlformats.org/officeDocument/2006/relationships/hyperlink" Target="consultantplus://offline/ref=58D115D67CBC9F2F0F6BCE486C4A2AB78824D39B3548EA4C21159A052B9FA3352EF3B48C3C74191076C5B38326D540A0773E0F9AF06BC5270F727EC33AD9L" TargetMode = "External"/>
	<Relationship Id="rId104" Type="http://schemas.openxmlformats.org/officeDocument/2006/relationships/hyperlink" Target="consultantplus://offline/ref=58D115D67CBC9F2F0F6BCE486C4A2AB78824D39B3546EE4B20159A052B9FA3352EF3B48C2E74411C74CDAD822FC016F13136D8L" TargetMode = "External"/>
	<Relationship Id="rId105" Type="http://schemas.openxmlformats.org/officeDocument/2006/relationships/hyperlink" Target="consultantplus://offline/ref=58D115D67CBC9F2F0F6BCE486C4A2AB78824D39B3546E24920119A052B9FA3352EF3B48C3C74191076C5B3822FD540A0773E0F9AF06BC5270F727EC33AD9L" TargetMode = "External"/>
	<Relationship Id="rId106" Type="http://schemas.openxmlformats.org/officeDocument/2006/relationships/hyperlink" Target="consultantplus://offline/ref=58D115D67CBC9F2F0F6BD0457A2674BD8E2C899F3D44E11D7E419C5274CFA5607CB3EAD57D380A1077DBB1832C3DDDL" TargetMode = "External"/>
	<Relationship Id="rId107" Type="http://schemas.openxmlformats.org/officeDocument/2006/relationships/hyperlink" Target="consultantplus://offline/ref=58D115D67CBC9F2F0F6BCE486C4A2AB78824D39B3549EC4F20179A052B9FA3352EF3B48C2E74411C74CDAD822FC016F13136D8L" TargetMode = "External"/>
	<Relationship Id="rId108" Type="http://schemas.openxmlformats.org/officeDocument/2006/relationships/hyperlink" Target="consultantplus://offline/ref=58D115D67CBC9F2F0F6BCE486C4A2AB78824D39B3546E24920119A052B9FA3352EF3B48C3C74191076C5B3822CD540A0773E0F9AF06BC5270F727EC33AD9L" TargetMode = "External"/>
	<Relationship Id="rId109" Type="http://schemas.openxmlformats.org/officeDocument/2006/relationships/hyperlink" Target="consultantplus://offline/ref=58D115D67CBC9F2F0F6BCE486C4A2AB78824D39B3548EA4C21159A052B9FA3352EF3B48C3C74191076C5B38327D540A0773E0F9AF06BC5270F727EC33AD9L" TargetMode = "External"/>
	<Relationship Id="rId110" Type="http://schemas.openxmlformats.org/officeDocument/2006/relationships/hyperlink" Target="consultantplus://offline/ref=58D115D67CBC9F2F0F6BCE486C4A2AB78824D39B3546EA4325109A052B9FA3352EF3B48C3C74191076C5B3812FD540A0773E0F9AF06BC5270F727EC33AD9L" TargetMode = "External"/>
	<Relationship Id="rId111" Type="http://schemas.openxmlformats.org/officeDocument/2006/relationships/hyperlink" Target="consultantplus://offline/ref=58D115D67CBC9F2F0F6BCE486C4A2AB78824D39B3546E24920119A052B9FA3352EF3B48C3C74191076C5B3822DD540A0773E0F9AF06BC5270F727EC33AD9L" TargetMode = "External"/>
	<Relationship Id="rId112" Type="http://schemas.openxmlformats.org/officeDocument/2006/relationships/hyperlink" Target="consultantplus://offline/ref=58D115D67CBC9F2F0F6BCE486C4A2AB78824D39B3549EF4B27119A052B9FA3352EF3B48C3C74191076C5B38328D540A0773E0F9AF06BC5270F727EC33AD9L" TargetMode = "External"/>
	<Relationship Id="rId113" Type="http://schemas.openxmlformats.org/officeDocument/2006/relationships/hyperlink" Target="consultantplus://offline/ref=58D115D67CBC9F2F0F6BCE486C4A2AB78824D39B3548EA4C21159A052B9FA3352EF3B48C3C74191076C5B3822ED540A0773E0F9AF06BC5270F727EC33AD9L" TargetMode = "External"/>
	<Relationship Id="rId114" Type="http://schemas.openxmlformats.org/officeDocument/2006/relationships/hyperlink" Target="consultantplus://offline/ref=58D115D67CBC9F2F0F6BD0457A2674BD8E298C973546E11D7E419C5274CFA5606EB3B2DB7F331F452781E68E2CD60AF032750098FA37D6L" TargetMode = "External"/>
	<Relationship Id="rId115" Type="http://schemas.openxmlformats.org/officeDocument/2006/relationships/hyperlink" Target="consultantplus://offline/ref=58D115D67CBC9F2F0F6BCE486C4A2AB78824D39B3548EA4C21159A052B9FA3352EF3B48C3C74191076C5B3822CD540A0773E0F9AF06BC5270F727EC33AD9L" TargetMode = "External"/>
	<Relationship Id="rId116" Type="http://schemas.openxmlformats.org/officeDocument/2006/relationships/hyperlink" Target="consultantplus://offline/ref=58D115D67CBC9F2F0F6BCE486C4A2AB78824D39B3548EA4C21159A052B9FA3352EF3B48C3C74191076C5B3822DD540A0773E0F9AF06BC5270F727EC33AD9L" TargetMode = "External"/>
	<Relationship Id="rId117" Type="http://schemas.openxmlformats.org/officeDocument/2006/relationships/hyperlink" Target="consultantplus://offline/ref=58D115D67CBC9F2F0F6BCE486C4A2AB78824D39B3549EF4B27119A052B9FA3352EF3B48C3C74191076C5B38329D540A0773E0F9AF06BC5270F727EC33AD9L" TargetMode = "External"/>
	<Relationship Id="rId118" Type="http://schemas.openxmlformats.org/officeDocument/2006/relationships/hyperlink" Target="consultantplus://offline/ref=58D115D67CBC9F2F0F6BCE486C4A2AB78824D39B3549EF4B27119A052B9FA3352EF3B48C3C74191076C5B38329D540A0773E0F9AF06BC5270F727EC33AD9L" TargetMode = "External"/>
	<Relationship Id="rId119" Type="http://schemas.openxmlformats.org/officeDocument/2006/relationships/hyperlink" Target="consultantplus://offline/ref=58D115D67CBC9F2F0F6BCE486C4A2AB78824D39B3549EF4B27119A052B9FA3352EF3B48C3C74191076C5B38329D540A0773E0F9AF06BC5270F727EC33AD9L" TargetMode = "External"/>
	<Relationship Id="rId120" Type="http://schemas.openxmlformats.org/officeDocument/2006/relationships/hyperlink" Target="consultantplus://offline/ref=58D115D67CBC9F2F0F6BD0457A2674BD8E2E8D9F3045E11D7E419C5274CFA5606EB3B2D97F30141075CEE7D26A8B19F33B750399E677C42431D2L" TargetMode = "External"/>
	<Relationship Id="rId121" Type="http://schemas.openxmlformats.org/officeDocument/2006/relationships/hyperlink" Target="consultantplus://offline/ref=58D115D67CBC9F2F0F6BD0457A2674BD8E2B8F973742E11D7E419C5274CFA5607CB3EAD57D380A1077DBB1832C3DDDL" TargetMode = "External"/>
	<Relationship Id="rId122" Type="http://schemas.openxmlformats.org/officeDocument/2006/relationships/hyperlink" Target="consultantplus://offline/ref=58D115D67CBC9F2F0F6BCE486C4A2AB78824D39B3548EA4C21159A052B9FA3352EF3B48C3C74191076C5B3822AD540A0773E0F9AF06BC5270F727EC33AD9L" TargetMode = "External"/>
	<Relationship Id="rId123" Type="http://schemas.openxmlformats.org/officeDocument/2006/relationships/hyperlink" Target="consultantplus://offline/ref=58D115D67CBC9F2F0F6BCE486C4A2AB78824D39B3548EA4C21159A052B9FA3352EF3B48C3C74191076C5B38228D540A0773E0F9AF06BC5270F727EC33AD9L" TargetMode = "External"/>
	<Relationship Id="rId124" Type="http://schemas.openxmlformats.org/officeDocument/2006/relationships/hyperlink" Target="consultantplus://offline/ref=58D115D67CBC9F2F0F6BCE486C4A2AB78824D39B3549EF4B27119A052B9FA3352EF3B48C3C74191076C5B38326D540A0773E0F9AF06BC5270F727EC33AD9L" TargetMode = "External"/>
	<Relationship Id="rId125" Type="http://schemas.openxmlformats.org/officeDocument/2006/relationships/hyperlink" Target="consultantplus://offline/ref=58D115D67CBC9F2F0F6BCE486C4A2AB78824D39B3546E24920119A052B9FA3352EF3B48C3C74191076C5B3822AD540A0773E0F9AF06BC5270F727EC33AD9L" TargetMode = "External"/>
	<Relationship Id="rId126" Type="http://schemas.openxmlformats.org/officeDocument/2006/relationships/hyperlink" Target="consultantplus://offline/ref=58D115D67CBC9F2F0F6BCE486C4A2AB78824D39B3549EF4B27119A052B9FA3352EF3B48C3C74191076C5B38327D540A0773E0F9AF06BC5270F727EC33AD9L" TargetMode = "External"/>
	<Relationship Id="rId127" Type="http://schemas.openxmlformats.org/officeDocument/2006/relationships/hyperlink" Target="consultantplus://offline/ref=58D115D67CBC9F2F0F6BCE486C4A2AB78824D39B3549EF4B27119A052B9FA3352EF3B48C3C74191076C5B38329D540A0773E0F9AF06BC5270F727EC33AD9L" TargetMode = "External"/>
	<Relationship Id="rId128" Type="http://schemas.openxmlformats.org/officeDocument/2006/relationships/hyperlink" Target="consultantplus://offline/ref=58D115D67CBC9F2F0F6BD0457A2674BD8E298C963C44E11D7E419C5274CFA5606EB3B2D97F33121370CEE7D26A8B19F33B750399E677C42431D2L" TargetMode = "External"/>
	<Relationship Id="rId129" Type="http://schemas.openxmlformats.org/officeDocument/2006/relationships/hyperlink" Target="consultantplus://offline/ref=58D115D67CBC9F2F0F6BCE486C4A2AB78824D39B3548EA4C21159A052B9FA3352EF3B48C3C74191076C5B38229D540A0773E0F9AF06BC5270F727EC33AD9L" TargetMode = "External"/>
	<Relationship Id="rId130" Type="http://schemas.openxmlformats.org/officeDocument/2006/relationships/hyperlink" Target="consultantplus://offline/ref=58D115D67CBC9F2F0F6BCE486C4A2AB78824D39B3549EF4B27119A052B9FA3352EF3B48C3C74191076C5B38329D540A0773E0F9AF06BC5270F727EC33AD9L" TargetMode = "External"/>
	<Relationship Id="rId131" Type="http://schemas.openxmlformats.org/officeDocument/2006/relationships/hyperlink" Target="consultantplus://offline/ref=58D115D67CBC9F2F0F6BCE486C4A2AB78824D39B3549E84F20129A052B9FA3352EF3B48C2E74411C74CDAD822FC016F13136D8L" TargetMode = "External"/>
	<Relationship Id="rId132" Type="http://schemas.openxmlformats.org/officeDocument/2006/relationships/hyperlink" Target="consultantplus://offline/ref=58D115D67CBC9F2F0F6BCE486C4A2AB78824D39B3549EF4B27119A052B9FA3352EF3B48C3C74191076C5B38329D540A0773E0F9AF06BC5270F727EC33AD9L" TargetMode = "External"/>
	<Relationship Id="rId133" Type="http://schemas.openxmlformats.org/officeDocument/2006/relationships/hyperlink" Target="consultantplus://offline/ref=58D115D67CBC9F2F0F6BCE486C4A2AB78824D39B3549EF4B27119A052B9FA3352EF3B48C3C74191076C5B38329D540A0773E0F9AF06BC5270F727EC33AD9L" TargetMode = "External"/>
	<Relationship Id="rId134" Type="http://schemas.openxmlformats.org/officeDocument/2006/relationships/hyperlink" Target="consultantplus://offline/ref=58D115D67CBC9F2F0F6BCE486C4A2AB78824D39B3549EF4B27119A052B9FA3352EF3B48C3C74191076C5B38329D540A0773E0F9AF06BC5270F727EC33AD9L" TargetMode = "External"/>
	<Relationship Id="rId135" Type="http://schemas.openxmlformats.org/officeDocument/2006/relationships/hyperlink" Target="consultantplus://offline/ref=58D115D67CBC9F2F0F6BCE486C4A2AB78824D39B3549E84F20129A052B9FA3352EF3B48C2E74411C74CDAD822FC016F13136D8L" TargetMode = "External"/>
	<Relationship Id="rId136" Type="http://schemas.openxmlformats.org/officeDocument/2006/relationships/hyperlink" Target="consultantplus://offline/ref=58D115D67CBC9F2F0F6BCE486C4A2AB78824D39B3549EF4B27119A052B9FA3352EF3B48C3C74191076C5B38329D540A0773E0F9AF06BC5270F727EC33AD9L" TargetMode = "External"/>
	<Relationship Id="rId137" Type="http://schemas.openxmlformats.org/officeDocument/2006/relationships/hyperlink" Target="consultantplus://offline/ref=58D115D67CBC9F2F0F6BCE486C4A2AB78824D39B3549EF4D26109A052B9FA3352EF3B48C3C74191076C5B1812AD540A0773E0F9AF06BC5270F727EC33AD9L" TargetMode = "External"/>
	<Relationship Id="rId138" Type="http://schemas.openxmlformats.org/officeDocument/2006/relationships/hyperlink" Target="consultantplus://offline/ref=58D115D67CBC9F2F0F6BCE486C4A2AB78824D39B3546E24920119A052B9FA3352EF3B48C3C74191076C5B3822BD540A0773E0F9AF06BC5270F727EC33AD9L" TargetMode = "External"/>
	<Relationship Id="rId139" Type="http://schemas.openxmlformats.org/officeDocument/2006/relationships/hyperlink" Target="consultantplus://offline/ref=58D115D67CBC9F2F0F6BCE486C4A2AB78824D39B3549EF4D26109A052B9FA3352EF3B48C3C74191076C5B1812AD540A0773E0F9AF06BC5270F727EC33AD9L" TargetMode = "External"/>
	<Relationship Id="rId140" Type="http://schemas.openxmlformats.org/officeDocument/2006/relationships/hyperlink" Target="consultantplus://offline/ref=58D115D67CBC9F2F0F6BCE486C4A2AB78824D39B3546E24920119A052B9FA3352EF3B48C3C74191076C5B38228D540A0773E0F9AF06BC5270F727EC33AD9L" TargetMode = "External"/>
	<Relationship Id="rId141" Type="http://schemas.openxmlformats.org/officeDocument/2006/relationships/hyperlink" Target="consultantplus://offline/ref=58D115D67CBC9F2F0F6BCE486C4A2AB78824D39B3549EF4B27119A052B9FA3352EF3B48C3C74191076C5B38329D540A0773E0F9AF06BC5270F727EC33AD9L" TargetMode = "External"/>
	<Relationship Id="rId142" Type="http://schemas.openxmlformats.org/officeDocument/2006/relationships/hyperlink" Target="consultantplus://offline/ref=58D115D67CBC9F2F0F6BCE486C4A2AB78824D39B3549EF4B27119A052B9FA3352EF3B48C3C74191076C5B38329D540A0773E0F9AF06BC5270F727EC33AD9L" TargetMode = "External"/>
	<Relationship Id="rId143" Type="http://schemas.openxmlformats.org/officeDocument/2006/relationships/hyperlink" Target="consultantplus://offline/ref=58D115D67CBC9F2F0F6BCE486C4A2AB78824D39B3546EA4325109A052B9FA3352EF3B48C3C74191076C5B18326D540A0773E0F9AF06BC5270F727EC33AD9L" TargetMode = "External"/>
	<Relationship Id="rId144" Type="http://schemas.openxmlformats.org/officeDocument/2006/relationships/hyperlink" Target="consultantplus://offline/ref=58D115D67CBC9F2F0F6BCE486C4A2AB78824D39B3546E24920119A052B9FA3352EF3B48C3C74191076C5B38229D540A0773E0F9AF06BC5270F727EC33AD9L" TargetMode = "External"/>
	<Relationship Id="rId145" Type="http://schemas.openxmlformats.org/officeDocument/2006/relationships/hyperlink" Target="consultantplus://offline/ref=58D115D67CBC9F2F0F6BCE486C4A2AB78824D39B3549EF4B27119A052B9FA3352EF3B48C3C74191076C5B3822CD540A0773E0F9AF06BC5270F727EC33AD9L" TargetMode = "External"/>
	<Relationship Id="rId146" Type="http://schemas.openxmlformats.org/officeDocument/2006/relationships/hyperlink" Target="consultantplus://offline/ref=58D115D67CBC9F2F0F6BD0457A2674BD8E298C973546E11D7E419C5274CFA5606EB3B2DB7F331F452781E68E2CD60AF032750098FA37D6L" TargetMode = "External"/>
	<Relationship Id="rId147" Type="http://schemas.openxmlformats.org/officeDocument/2006/relationships/hyperlink" Target="consultantplus://offline/ref=58D115D67CBC9F2F0F6BCE486C4A2AB78824D39B3549EF4B27119A052B9FA3352EF3B48C3C74191076C5B3822DD540A0773E0F9AF06BC5270F727EC33AD9L" TargetMode = "External"/>
	<Relationship Id="rId148" Type="http://schemas.openxmlformats.org/officeDocument/2006/relationships/hyperlink" Target="consultantplus://offline/ref=58D115D67CBC9F2F0F6BCE486C4A2AB78824D39B3549EF4B27119A052B9FA3352EF3B48C3C74191076C5B3822DD540A0773E0F9AF06BC5270F727EC33AD9L" TargetMode = "External"/>
	<Relationship Id="rId149" Type="http://schemas.openxmlformats.org/officeDocument/2006/relationships/hyperlink" Target="consultantplus://offline/ref=58D115D67CBC9F2F0F6BCE486C4A2AB78824D39B3546E24920119A052B9FA3352EF3B48C3C74191076C5B38226D540A0773E0F9AF06BC5270F727EC33AD9L" TargetMode = "External"/>
	<Relationship Id="rId150" Type="http://schemas.openxmlformats.org/officeDocument/2006/relationships/hyperlink" Target="consultantplus://offline/ref=58D115D67CBC9F2F0F6BCE486C4A2AB78824D39B3549EF4B27119A052B9FA3352EF3B48C3C74191076C5B3822DD540A0773E0F9AF06BC5270F727EC33AD9L" TargetMode = "External"/>
	<Relationship Id="rId151" Type="http://schemas.openxmlformats.org/officeDocument/2006/relationships/image" Target="media/image2.wmf"/>
	<Relationship Id="rId152" Type="http://schemas.openxmlformats.org/officeDocument/2006/relationships/hyperlink" Target="consultantplus://offline/ref=58D115D67CBC9F2F0F6BCE486C4A2AB78824D39B3549EF4B27119A052B9FA3352EF3B48C3C74191076C5B3822AD540A0773E0F9AF06BC5270F727EC33AD9L" TargetMode = "External"/>
	<Relationship Id="rId153" Type="http://schemas.openxmlformats.org/officeDocument/2006/relationships/hyperlink" Target="consultantplus://offline/ref=58D115D67CBC9F2F0F6BCE486C4A2AB78824D39B3549EF4B27119A052B9FA3352EF3B48C3C74191076C5B3822DD540A0773E0F9AF06BC5270F727EC33AD9L" TargetMode = "External"/>
	<Relationship Id="rId154" Type="http://schemas.openxmlformats.org/officeDocument/2006/relationships/hyperlink" Target="consultantplus://offline/ref=58D115D67CBC9F2F0F6BCE486C4A2AB78824D39B3549E84F20129A052B9FA3352EF3B48C2E74411C74CDAD822FC016F13136D8L" TargetMode = "External"/>
	<Relationship Id="rId155" Type="http://schemas.openxmlformats.org/officeDocument/2006/relationships/hyperlink" Target="consultantplus://offline/ref=58D115D67CBC9F2F0F6BCE486C4A2AB78824D39B3549EF4B27119A052B9FA3352EF3B48C3C74191076C5B3822BD540A0773E0F9AF06BC5270F727EC33AD9L" TargetMode = "External"/>
	<Relationship Id="rId156" Type="http://schemas.openxmlformats.org/officeDocument/2006/relationships/hyperlink" Target="consultantplus://offline/ref=58D115D67CBC9F2F0F6BCE486C4A2AB78824D39B3549EF4B27119A052B9FA3352EF3B48C3C74191076C5B38229D540A0773E0F9AF06BC5270F727EC33AD9L" TargetMode = "External"/>
	<Relationship Id="rId157" Type="http://schemas.openxmlformats.org/officeDocument/2006/relationships/hyperlink" Target="consultantplus://offline/ref=58D115D67CBC9F2F0F6BCE486C4A2AB78824D39B3549EF4B27119A052B9FA3352EF3B48C3C74191076C5B3822DD540A0773E0F9AF06BC5270F727EC33AD9L" TargetMode = "External"/>
	<Relationship Id="rId158" Type="http://schemas.openxmlformats.org/officeDocument/2006/relationships/hyperlink" Target="consultantplus://offline/ref=58D115D67CBC9F2F0F6BCE486C4A2AB78824D39B3546E24920119A052B9FA3352EF3B48C3C74191076C5B38227D540A0773E0F9AF06BC5270F727EC33AD9L" TargetMode = "External"/>
	<Relationship Id="rId159" Type="http://schemas.openxmlformats.org/officeDocument/2006/relationships/hyperlink" Target="consultantplus://offline/ref=58D115D67CBC9F2F0F6BCE486C4A2AB78824D39B3549E84F20129A052B9FA3352EF3B48C2E74411C74CDAD822FC016F13136D8L" TargetMode = "External"/>
	<Relationship Id="rId160" Type="http://schemas.openxmlformats.org/officeDocument/2006/relationships/hyperlink" Target="consultantplus://offline/ref=58D115D67CBC9F2F0F6BCE486C4A2AB78824D39B3549EF4D26109A052B9FA3352EF3B48C3C74191076C5B18026D540A0773E0F9AF06BC5270F727EC33AD9L" TargetMode = "External"/>
	<Relationship Id="rId161" Type="http://schemas.openxmlformats.org/officeDocument/2006/relationships/hyperlink" Target="consultantplus://offline/ref=58D115D67CBC9F2F0F6BCE486C4A2AB78824D39B3549EF4D26109A052B9FA3352EF3B48C3C74191076C5B18026D540A0773E0F9AF06BC5270F727EC33AD9L" TargetMode = "External"/>
	<Relationship Id="rId162" Type="http://schemas.openxmlformats.org/officeDocument/2006/relationships/hyperlink" Target="consultantplus://offline/ref=58D115D67CBC9F2F0F6BCE486C4A2AB78824D39B3549EF4B27119A052B9FA3352EF3B48C3C74191076C5B3822DD540A0773E0F9AF06BC5270F727EC33AD9L" TargetMode = "External"/>
	<Relationship Id="rId163" Type="http://schemas.openxmlformats.org/officeDocument/2006/relationships/hyperlink" Target="consultantplus://offline/ref=58D115D67CBC9F2F0F6BCE486C4A2AB78824D39B3549EF4B27119A052B9FA3352EF3B48C3C74191076C5B3822DD540A0773E0F9AF06BC5270F727EC33AD9L" TargetMode = "External"/>
	<Relationship Id="rId164" Type="http://schemas.openxmlformats.org/officeDocument/2006/relationships/hyperlink" Target="consultantplus://offline/ref=58D115D67CBC9F2F0F6BCE486C4A2AB78824D39B3549EF4B27119A052B9FA3352EF3B48C3C74191076C5B3822DD540A0773E0F9AF06BC5270F727EC33AD9L" TargetMode = "External"/>
	<Relationship Id="rId165" Type="http://schemas.openxmlformats.org/officeDocument/2006/relationships/hyperlink" Target="consultantplus://offline/ref=58D115D67CBC9F2F0F6BCE486C4A2AB78824D39B3549EF4B27119A052B9FA3352EF3B48C3C74191076C5B3822DD540A0773E0F9AF06BC5270F727EC33AD9L" TargetMode = "External"/>
	<Relationship Id="rId166" Type="http://schemas.openxmlformats.org/officeDocument/2006/relationships/hyperlink" Target="consultantplus://offline/ref=58D115D67CBC9F2F0F6BCE486C4A2AB78824D39B3549EF4B27119A052B9FA3352EF3B48C3C74191076C5B3822DD540A0773E0F9AF06BC5270F727EC33AD9L" TargetMode = "External"/>
	<Relationship Id="rId167" Type="http://schemas.openxmlformats.org/officeDocument/2006/relationships/hyperlink" Target="consultantplus://offline/ref=58D115D67CBC9F2F0F6BCE486C4A2AB78824D39B3546EA4325109A052B9FA3352EF3B48C3C74191076C5B18727D540A0773E0F9AF06BC5270F727EC33AD9L" TargetMode = "External"/>
	<Relationship Id="rId168" Type="http://schemas.openxmlformats.org/officeDocument/2006/relationships/hyperlink" Target="consultantplus://offline/ref=58D115D67CBC9F2F0F6BCE486C4A2AB78824D39B3546E24920119A052B9FA3352EF3B48C3C74191076C5B3812CD540A0773E0F9AF06BC5270F727EC33AD9L" TargetMode = "External"/>
	<Relationship Id="rId169" Type="http://schemas.openxmlformats.org/officeDocument/2006/relationships/hyperlink" Target="consultantplus://offline/ref=58D115D67CBC9F2F0F6BCE486C4A2AB78824D39B3549EF4B27119A052B9FA3352EF3B48C3C74191076C5B38226D540A0773E0F9AF06BC5270F727EC33AD9L" TargetMode = "External"/>
	<Relationship Id="rId170" Type="http://schemas.openxmlformats.org/officeDocument/2006/relationships/hyperlink" Target="consultantplus://offline/ref=58D115D67CBC9F2F0F6BCE486C4A2AB78824D39B3548EA4C21159A052B9FA3352EF3B48C3C74191076C5B3812CD540A0773E0F9AF06BC5270F727EC33AD9L" TargetMode = "External"/>
	<Relationship Id="rId171" Type="http://schemas.openxmlformats.org/officeDocument/2006/relationships/hyperlink" Target="consultantplus://offline/ref=58D115D67CBC9F2F0F6BCE486C4A2AB78824D39B3549EF4B27119A052B9FA3352EF3B48C3C74191076C5B3812AD540A0773E0F9AF06BC5270F727EC33AD9L" TargetMode = "External"/>
	<Relationship Id="rId172" Type="http://schemas.openxmlformats.org/officeDocument/2006/relationships/hyperlink" Target="consultantplus://offline/ref=58D115D67CBC9F2F0F6BCE486C4A2AB78824D39B3549EF4B27119A052B9FA3352EF3B48C3C74191076C5B3812ED540A0773E0F9AF06BC5270F727EC33AD9L" TargetMode = "External"/>
	<Relationship Id="rId173" Type="http://schemas.openxmlformats.org/officeDocument/2006/relationships/hyperlink" Target="consultantplus://offline/ref=58D115D67CBC9F2F0F6BCE486C4A2AB78824D39B3549EF4B27119A052B9FA3352EF3B48C3C74191076C5B3812AD540A0773E0F9AF06BC5270F727EC33AD9L" TargetMode = "External"/>
	<Relationship Id="rId174" Type="http://schemas.openxmlformats.org/officeDocument/2006/relationships/hyperlink" Target="consultantplus://offline/ref=58D115D67CBC9F2F0F6BCE486C4A2AB78824D39B3549EF4B27119A052B9FA3352EF3B48C3C74191076C5B3812CD540A0773E0F9AF06BC5270F727EC33AD9L" TargetMode = "External"/>
	<Relationship Id="rId175" Type="http://schemas.openxmlformats.org/officeDocument/2006/relationships/hyperlink" Target="consultantplus://offline/ref=58D115D67CBC9F2F0F6BCE486C4A2AB78824D39B3548EA4C21159A052B9FA3352EF3B48C3C74191076C5B3812CD540A0773E0F9AF06BC5270F727EC33AD9L" TargetMode = "External"/>
	<Relationship Id="rId176" Type="http://schemas.openxmlformats.org/officeDocument/2006/relationships/hyperlink" Target="consultantplus://offline/ref=58D115D67CBC9F2F0F6BCE486C4A2AB78824D39B3549EF4B27119A052B9FA3352EF3B48C3C74191076C5B3812AD540A0773E0F9AF06BC5270F727EC33AD9L" TargetMode = "External"/>
	<Relationship Id="rId177" Type="http://schemas.openxmlformats.org/officeDocument/2006/relationships/hyperlink" Target="consultantplus://offline/ref=58D115D67CBC9F2F0F6BCE486C4A2AB78824D39B3549EF4B27119A052B9FA3352EF3B48C3C74191076C5B3812AD540A0773E0F9AF06BC5270F727EC33AD9L" TargetMode = "External"/>
	<Relationship Id="rId178" Type="http://schemas.openxmlformats.org/officeDocument/2006/relationships/hyperlink" Target="consultantplus://offline/ref=58D115D67CBC9F2F0F6BCE486C4A2AB78824D39B3549EF4B27119A052B9FA3352EF3B48C3C74191076C5B3812AD540A0773E0F9AF06BC5270F727EC33AD9L" TargetMode = "External"/>
	<Relationship Id="rId179" Type="http://schemas.openxmlformats.org/officeDocument/2006/relationships/hyperlink" Target="consultantplus://offline/ref=58D115D67CBC9F2F0F6BCE486C4A2AB78824D39B3549EF4B27119A052B9FA3352EF3B48C3C74191076C5B38227D540A0773E0F9AF06BC5270F727EC33AD9L" TargetMode = "External"/>
	<Relationship Id="rId180" Type="http://schemas.openxmlformats.org/officeDocument/2006/relationships/hyperlink" Target="consultantplus://offline/ref=58D115D67CBC9F2F0F6BCE486C4A2AB78824D39B3549EF4B27119A052B9FA3352EF3B48C3C74191076C5B38227D540A0773E0F9AF06BC5270F727EC33AD9L" TargetMode = "External"/>
	<Relationship Id="rId181" Type="http://schemas.openxmlformats.org/officeDocument/2006/relationships/hyperlink" Target="consultantplus://offline/ref=58D115D67CBC9F2F0F6BCE486C4A2AB78824D39B3549EF4B27119A052B9FA3352EF3B48C3C74191076C5B3812AD540A0773E0F9AF06BC5270F727EC33AD9L" TargetMode = "External"/>
	<Relationship Id="rId182" Type="http://schemas.openxmlformats.org/officeDocument/2006/relationships/hyperlink" Target="consultantplus://offline/ref=58D115D67CBC9F2F0F6BCE486C4A2AB78824D39B3549EF4B27119A052B9FA3352EF3B48C3C74191076C5B38227D540A0773E0F9AF06BC5270F727EC33AD9L" TargetMode = "External"/>
	<Relationship Id="rId183" Type="http://schemas.openxmlformats.org/officeDocument/2006/relationships/hyperlink" Target="consultantplus://offline/ref=58D115D67CBC9F2F0F6BCE486C4A2AB78824D39B3549EF4B27119A052B9FA3352EF3B48C3C74191076C5B38227D540A0773E0F9AF06BC5270F727EC33AD9L" TargetMode = "External"/>
	<Relationship Id="rId184" Type="http://schemas.openxmlformats.org/officeDocument/2006/relationships/hyperlink" Target="consultantplus://offline/ref=58D115D67CBC9F2F0F6BCE486C4A2AB78824D39B3549EF4B27119A052B9FA3352EF3B48C3C74191076C5B3812AD540A0773E0F9AF06BC5270F727EC33AD9L" TargetMode = "External"/>
	<Relationship Id="rId185" Type="http://schemas.openxmlformats.org/officeDocument/2006/relationships/hyperlink" Target="consultantplus://offline/ref=58D115D67CBC9F2F0F6BCE486C4A2AB78824D39B3549EF4B27119A052B9FA3352EF3B48C3C74191076C5B38227D540A0773E0F9AF06BC5270F727EC33AD9L" TargetMode = "External"/>
	<Relationship Id="rId186" Type="http://schemas.openxmlformats.org/officeDocument/2006/relationships/hyperlink" Target="consultantplus://offline/ref=58D115D67CBC9F2F0F6BCE486C4A2AB78824D39B3549EF4B27119A052B9FA3352EF3B48C3C74191076C5B3812AD540A0773E0F9AF06BC5270F727EC33AD9L" TargetMode = "External"/>
	<Relationship Id="rId187" Type="http://schemas.openxmlformats.org/officeDocument/2006/relationships/hyperlink" Target="consultantplus://offline/ref=58D115D67CBC9F2F0F6BCE486C4A2AB78824D39B3549E84F20129A052B9FA3352EF3B48C2E74411C74CDAD822FC016F13136D8L" TargetMode = "External"/>
	<Relationship Id="rId188" Type="http://schemas.openxmlformats.org/officeDocument/2006/relationships/hyperlink" Target="consultantplus://offline/ref=58D115D67CBC9F2F0F6BCE486C4A2AB78824D39B3549EF4B27119A052B9FA3352EF3B48C3C74191076C5B3812AD540A0773E0F9AF06BC5270F727EC33AD9L" TargetMode = "External"/>
	<Relationship Id="rId189" Type="http://schemas.openxmlformats.org/officeDocument/2006/relationships/hyperlink" Target="consultantplus://offline/ref=58D115D67CBC9F2F0F6BCE486C4A2AB78824D39B3549EF4B27119A052B9FA3352EF3B48C3C74191076C5B38227D540A0773E0F9AF06BC5270F727EC33AD9L" TargetMode = "External"/>
	<Relationship Id="rId190" Type="http://schemas.openxmlformats.org/officeDocument/2006/relationships/hyperlink" Target="consultantplus://offline/ref=58D115D67CBC9F2F0F6BCE486C4A2AB78824D39B3549EF4B27119A052B9FA3352EF3B48C3C74191076C5B38227D540A0773E0F9AF06BC5270F727EC33AD9L" TargetMode = "External"/>
	<Relationship Id="rId191" Type="http://schemas.openxmlformats.org/officeDocument/2006/relationships/hyperlink" Target="consultantplus://offline/ref=58D115D67CBC9F2F0F6BCE486C4A2AB78824D39B3549EF4B27119A052B9FA3352EF3B48C3C74191076C5B38227D540A0773E0F9AF06BC5270F727EC33AD9L" TargetMode = "External"/>
	<Relationship Id="rId192" Type="http://schemas.openxmlformats.org/officeDocument/2006/relationships/hyperlink" Target="consultantplus://offline/ref=58D115D67CBC9F2F0F6BCE486C4A2AB78824D39B3549EF4B27119A052B9FA3352EF3B48C3C74191076C5B3812AD540A0773E0F9AF06BC5270F727EC33AD9L" TargetMode = "External"/>
	<Relationship Id="rId193" Type="http://schemas.openxmlformats.org/officeDocument/2006/relationships/hyperlink" Target="consultantplus://offline/ref=58D115D67CBC9F2F0F6BCE486C4A2AB78824D39B3549EF4B27119A052B9FA3352EF3B48C3C74191076C5B38227D540A0773E0F9AF06BC5270F727EC33AD9L" TargetMode = "External"/>
	<Relationship Id="rId194" Type="http://schemas.openxmlformats.org/officeDocument/2006/relationships/hyperlink" Target="consultantplus://offline/ref=58D115D67CBC9F2F0F6BCE486C4A2AB78824D39B3549EF4B27119A052B9FA3352EF3B48C3C74191076C5B3812AD540A0773E0F9AF06BC5270F727EC33AD9L" TargetMode = "External"/>
	<Relationship Id="rId195" Type="http://schemas.openxmlformats.org/officeDocument/2006/relationships/hyperlink" Target="consultantplus://offline/ref=58D115D67CBC9F2F0F6BCE486C4A2AB78824D39B3549EF4B27119A052B9FA3352EF3B48C3C74191076C5B3812AD540A0773E0F9AF06BC5270F727EC33AD9L" TargetMode = "External"/>
	<Relationship Id="rId196" Type="http://schemas.openxmlformats.org/officeDocument/2006/relationships/hyperlink" Target="consultantplus://offline/ref=58D115D67CBC9F2F0F6BCE486C4A2AB78824D39B3549EF4B27119A052B9FA3352EF3B48C3C74191076C5B38227D540A0773E0F9AF06BC5270F727EC33AD9L" TargetMode = "External"/>
	<Relationship Id="rId197" Type="http://schemas.openxmlformats.org/officeDocument/2006/relationships/hyperlink" Target="consultantplus://offline/ref=58D115D67CBC9F2F0F6BCE486C4A2AB78824D39B3549EF4B27119A052B9FA3352EF3B48C3C74191076C5B3812AD540A0773E0F9AF06BC5270F727EC33AD9L" TargetMode = "External"/>
	<Relationship Id="rId198" Type="http://schemas.openxmlformats.org/officeDocument/2006/relationships/hyperlink" Target="consultantplus://offline/ref=58D115D67CBC9F2F0F6BCE486C4A2AB78824D39B3549E84F20129A052B9FA3352EF3B48C2E74411C74CDAD822FC016F13136D8L" TargetMode = "External"/>
	<Relationship Id="rId199" Type="http://schemas.openxmlformats.org/officeDocument/2006/relationships/hyperlink" Target="consultantplus://offline/ref=58D115D67CBC9F2F0F6BCE486C4A2AB78824D39B3549EF4B27119A052B9FA3352EF3B48C3C74191076C5B38227D540A0773E0F9AF06BC5270F727EC33AD9L" TargetMode = "External"/>
	<Relationship Id="rId200" Type="http://schemas.openxmlformats.org/officeDocument/2006/relationships/hyperlink" Target="consultantplus://offline/ref=58D115D67CBC9F2F0F6BCE486C4A2AB78824D39B3549EF4B27119A052B9FA3352EF3B48C3C74191076C5B3812AD540A0773E0F9AF06BC5270F727EC33AD9L" TargetMode = "External"/>
	<Relationship Id="rId201" Type="http://schemas.openxmlformats.org/officeDocument/2006/relationships/hyperlink" Target="consultantplus://offline/ref=58D115D67CBC9F2F0F6BCE486C4A2AB78824D39B3549EF4D26109A052B9FA3352EF3B48C3C74191076C5B1812AD540A0773E0F9AF06BC5270F727EC33AD9L" TargetMode = "External"/>
	<Relationship Id="rId202" Type="http://schemas.openxmlformats.org/officeDocument/2006/relationships/hyperlink" Target="consultantplus://offline/ref=58D115D67CBC9F2F0F6BCE486C4A2AB78824D39B3546E24920119A052B9FA3352EF3B48C3C74191076C5B3812DD540A0773E0F9AF06BC5270F727EC33AD9L" TargetMode = "External"/>
	<Relationship Id="rId203" Type="http://schemas.openxmlformats.org/officeDocument/2006/relationships/hyperlink" Target="consultantplus://offline/ref=58D115D67CBC9F2F0F6BCE486C4A2AB78824D39B3549EF4D26109A052B9FA3352EF3B48C3C74191076C5B1812AD540A0773E0F9AF06BC5270F727EC33AD9L" TargetMode = "External"/>
	<Relationship Id="rId204" Type="http://schemas.openxmlformats.org/officeDocument/2006/relationships/hyperlink" Target="consultantplus://offline/ref=58D115D67CBC9F2F0F6BCE486C4A2AB78824D39B3546E24920119A052B9FA3352EF3B48C3C74191076C5B3812AD540A0773E0F9AF06BC5270F727EC33AD9L" TargetMode = "External"/>
	<Relationship Id="rId205" Type="http://schemas.openxmlformats.org/officeDocument/2006/relationships/hyperlink" Target="consultantplus://offline/ref=58D115D67CBC9F2F0F6BCE486C4A2AB78824D39B3549EF4B27119A052B9FA3352EF3B48C3C74191076C5B3812AD540A0773E0F9AF06BC5270F727EC33AD9L" TargetMode = "External"/>
	<Relationship Id="rId206" Type="http://schemas.openxmlformats.org/officeDocument/2006/relationships/hyperlink" Target="consultantplus://offline/ref=58D115D67CBC9F2F0F6BCE486C4A2AB78824D39B3549EF4B27119A052B9FA3352EF3B48C3C74191076C5B38227D540A0773E0F9AF06BC5270F727EC33AD9L" TargetMode = "External"/>
	<Relationship Id="rId207" Type="http://schemas.openxmlformats.org/officeDocument/2006/relationships/hyperlink" Target="consultantplus://offline/ref=58D115D67CBC9F2F0F6BCE486C4A2AB78824D39B3549EF4B27119A052B9FA3352EF3B48C3C74191076C5B38227D540A0773E0F9AF06BC5270F727EC33AD9L" TargetMode = "External"/>
	<Relationship Id="rId208" Type="http://schemas.openxmlformats.org/officeDocument/2006/relationships/hyperlink" Target="consultantplus://offline/ref=58D115D67CBC9F2F0F6BCE486C4A2AB78824D39B3549EF4B27119A052B9FA3352EF3B48C3C74191076C5B3812AD540A0773E0F9AF06BC5270F727EC33AD9L" TargetMode = "External"/>
	<Relationship Id="rId209" Type="http://schemas.openxmlformats.org/officeDocument/2006/relationships/hyperlink" Target="consultantplus://offline/ref=58D115D67CBC9F2F0F6BCE486C4A2AB78824D39B3546EA4325109A052B9FA3352EF3B48C3C74191076C5B18A2FD540A0773E0F9AF06BC5270F727EC33AD9L" TargetMode = "External"/>
	<Relationship Id="rId210" Type="http://schemas.openxmlformats.org/officeDocument/2006/relationships/hyperlink" Target="consultantplus://offline/ref=58D115D67CBC9F2F0F6BCE486C4A2AB78824D39B3546E24920119A052B9FA3352EF3B48C3C74191076C5B3812BD540A0773E0F9AF06BC5270F727EC33AD9L" TargetMode = "External"/>
	<Relationship Id="rId211" Type="http://schemas.openxmlformats.org/officeDocument/2006/relationships/hyperlink" Target="consultantplus://offline/ref=58D115D67CBC9F2F0F6BCE486C4A2AB78824D39B3549EF4B27119A052B9FA3352EF3B48C3C74191076C5B3812BD540A0773E0F9AF06BC5270F727EC33AD9L" TargetMode = "External"/>
	<Relationship Id="rId212" Type="http://schemas.openxmlformats.org/officeDocument/2006/relationships/hyperlink" Target="consultantplus://offline/ref=58D115D67CBC9F2F0F6BD0457A2674BD8E298C973546E11D7E419C5274CFA5606EB3B2DB7F331F452781E68E2CD60AF032750098FA37D6L" TargetMode = "External"/>
	<Relationship Id="rId213" Type="http://schemas.openxmlformats.org/officeDocument/2006/relationships/hyperlink" Target="consultantplus://offline/ref=58D115D67CBC9F2F0F6BCE486C4A2AB78824D39B3549EF4B27119A052B9FA3352EF3B48C3C74191076C5B38129D540A0773E0F9AF06BC5270F727EC33AD9L" TargetMode = "External"/>
	<Relationship Id="rId214" Type="http://schemas.openxmlformats.org/officeDocument/2006/relationships/hyperlink" Target="consultantplus://offline/ref=58D115D67CBC9F2F0F6BCE486C4A2AB78824D39B3549EF4B27119A052B9FA3352EF3B48C3C74191076C5B38127D540A0773E0F9AF06BC5270F727EC33AD9L" TargetMode = "External"/>
	<Relationship Id="rId215" Type="http://schemas.openxmlformats.org/officeDocument/2006/relationships/hyperlink" Target="consultantplus://offline/ref=58D115D67CBC9F2F0F6BCE486C4A2AB78824D39B3549EF4B27119A052B9FA3352EF3B48C3C74191076C5B38128D540A0773E0F9AF06BC5270F727EC33AD9L" TargetMode = "External"/>
	<Relationship Id="rId216" Type="http://schemas.openxmlformats.org/officeDocument/2006/relationships/hyperlink" Target="consultantplus://offline/ref=58D115D67CBC9F2F0F6BCE486C4A2AB78824D39B3549EF4B27119A052B9FA3352EF3B48C3C74191076C5B38128D540A0773E0F9AF06BC5270F727EC33AD9L" TargetMode = "External"/>
	<Relationship Id="rId217" Type="http://schemas.openxmlformats.org/officeDocument/2006/relationships/hyperlink" Target="consultantplus://offline/ref=58D115D67CBC9F2F0F6BCE486C4A2AB78824D39B3549EF4B27119A052B9FA3352EF3B48C3C74191076C5B38128D540A0773E0F9AF06BC5270F727EC33AD9L" TargetMode = "External"/>
	<Relationship Id="rId218" Type="http://schemas.openxmlformats.org/officeDocument/2006/relationships/hyperlink" Target="consultantplus://offline/ref=58D115D67CBC9F2F0F6BCE486C4A2AB78824D39B3549EF4B27119A052B9FA3352EF3B48C3C74191076C5B38128D540A0773E0F9AF06BC5270F727EC33AD9L" TargetMode = "External"/>
	<Relationship Id="rId219" Type="http://schemas.openxmlformats.org/officeDocument/2006/relationships/hyperlink" Target="consultantplus://offline/ref=58D115D67CBC9F2F0F6BCE486C4A2AB78824D39B3549EF4B27119A052B9FA3352EF3B48C3C74191076C5B38128D540A0773E0F9AF06BC5270F727EC33AD9L" TargetMode = "External"/>
	<Relationship Id="rId220" Type="http://schemas.openxmlformats.org/officeDocument/2006/relationships/hyperlink" Target="consultantplus://offline/ref=58D115D67CBC9F2F0F6BCE486C4A2AB78824D39B3549EF4B27119A052B9FA3352EF3B48C3C74191076C5B38128D540A0773E0F9AF06BC5270F727EC33AD9L" TargetMode = "External"/>
	<Relationship Id="rId221" Type="http://schemas.openxmlformats.org/officeDocument/2006/relationships/hyperlink" Target="consultantplus://offline/ref=58D115D67CBC9F2F0F6BCE486C4A2AB78824D39B3549EF4B27119A052B9FA3352EF3B48C3C74191076C5B38128D540A0773E0F9AF06BC5270F727EC33AD9L" TargetMode = "External"/>
	<Relationship Id="rId222" Type="http://schemas.openxmlformats.org/officeDocument/2006/relationships/hyperlink" Target="consultantplus://offline/ref=58D115D67CBC9F2F0F6BCE486C4A2AB78824D39B3549EF4D26109A052B9FA3352EF3B48C3C74191076C5B18026D540A0773E0F9AF06BC5270F727EC33AD9L" TargetMode = "External"/>
	<Relationship Id="rId223" Type="http://schemas.openxmlformats.org/officeDocument/2006/relationships/hyperlink" Target="consultantplus://offline/ref=58D115D67CBC9F2F0F6BCE486C4A2AB78824D39B3549EF4B27119A052B9FA3352EF3B48C3C74191076C5B38128D540A0773E0F9AF06BC5270F727EC33AD9L" TargetMode = "External"/>
	<Relationship Id="rId224" Type="http://schemas.openxmlformats.org/officeDocument/2006/relationships/hyperlink" Target="consultantplus://offline/ref=58D115D67CBC9F2F0F6BCE486C4A2AB78824D39B3549EF4B27119A052B9FA3352EF3B48C3C74191076C5B38128D540A0773E0F9AF06BC5270F727EC33AD9L" TargetMode = "External"/>
	<Relationship Id="rId225" Type="http://schemas.openxmlformats.org/officeDocument/2006/relationships/hyperlink" Target="consultantplus://offline/ref=58D115D67CBC9F2F0F6BCE486C4A2AB78824D39B3549EF4B27119A052B9FA3352EF3B48C3C74191076C5B38128D540A0773E0F9AF06BC5270F727EC33AD9L" TargetMode = "External"/>
	<Relationship Id="rId226" Type="http://schemas.openxmlformats.org/officeDocument/2006/relationships/hyperlink" Target="consultantplus://offline/ref=58D115D67CBC9F2F0F6BCE486C4A2AB78824D39B3549EF4B27119A052B9FA3352EF3B48C3C74191076C5B38128D540A0773E0F9AF06BC5270F727EC33AD9L" TargetMode = "External"/>
	<Relationship Id="rId227" Type="http://schemas.openxmlformats.org/officeDocument/2006/relationships/hyperlink" Target="consultantplus://offline/ref=58D115D67CBC9F2F0F6BCE486C4A2AB78824D39B3549EF4B27119A052B9FA3352EF3B48C3C74191076C5B38128D540A0773E0F9AF06BC5270F727EC33AD9L" TargetMode = "External"/>
	<Relationship Id="rId228" Type="http://schemas.openxmlformats.org/officeDocument/2006/relationships/hyperlink" Target="consultantplus://offline/ref=58D115D67CBC9F2F0F6BCE486C4A2AB78824D39B3549EF4B27119A052B9FA3352EF3B48C3C74191076C5B38128D540A0773E0F9AF06BC5270F727EC33AD9L" TargetMode = "External"/>
	<Relationship Id="rId229" Type="http://schemas.openxmlformats.org/officeDocument/2006/relationships/hyperlink" Target="consultantplus://offline/ref=58D115D67CBC9F2F0F6BCE486C4A2AB78824D39B3549EF4B27119A052B9FA3352EF3B48C3C74191076C5B38128D540A0773E0F9AF06BC5270F727EC33AD9L" TargetMode = "External"/>
	<Relationship Id="rId230" Type="http://schemas.openxmlformats.org/officeDocument/2006/relationships/hyperlink" Target="consultantplus://offline/ref=58D115D67CBC9F2F0F6BCE486C4A2AB78824D39B3546EA4325109A052B9FA3352EF3B48C3C74191076C5B0802FD540A0773E0F9AF06BC5270F727EC33AD9L" TargetMode = "External"/>
	<Relationship Id="rId231" Type="http://schemas.openxmlformats.org/officeDocument/2006/relationships/hyperlink" Target="consultantplus://offline/ref=58D115D67CBC9F2F0F6BCE486C4A2AB78824D39B3549EF4B27119A052B9FA3352EF3B48C3C74191076C5B3802ED540A0773E0F9AF06BC5270F727EC33AD9L" TargetMode = "External"/>
	<Relationship Id="rId232" Type="http://schemas.openxmlformats.org/officeDocument/2006/relationships/hyperlink" Target="consultantplus://offline/ref=58D115D67CBC9F2F0F6BCE486C4A2AB78824D39B3548EA4C21159A052B9FA3352EF3B48C3C74191076C5B3812AD540A0773E0F9AF06BC5270F727EC33AD9L" TargetMode = "External"/>
	<Relationship Id="rId233" Type="http://schemas.openxmlformats.org/officeDocument/2006/relationships/hyperlink" Target="consultantplus://offline/ref=58D115D67CBC9F2F0F6BCE486C4A2AB78824D39B3549EF4B27119A052B9FA3352EF3B48C3C74191076C5B3802FD540A0773E0F9AF06BC5270F727EC33AD9L" TargetMode = "External"/>
	<Relationship Id="rId234" Type="http://schemas.openxmlformats.org/officeDocument/2006/relationships/hyperlink" Target="consultantplus://offline/ref=58D115D67CBC9F2F0F6BCE486C4A2AB78824D39B3548EA4C21159A052B9FA3352EF3B48C3C74191076C5B3812BD540A0773E0F9AF06BC5270F727EC33AD9L" TargetMode = "External"/>
	<Relationship Id="rId235" Type="http://schemas.openxmlformats.org/officeDocument/2006/relationships/hyperlink" Target="consultantplus://offline/ref=58D115D67CBC9F2F0F6BCE486C4A2AB78824D39B3548EA4C21159A052B9FA3352EF3B48C3C74191076C5B38128D540A0773E0F9AF06BC5270F727EC33AD9L" TargetMode = "External"/>
	<Relationship Id="rId236" Type="http://schemas.openxmlformats.org/officeDocument/2006/relationships/hyperlink" Target="consultantplus://offline/ref=58D115D67CBC9F2F0F6BCE486C4A2AB78824D39B3548EA4C21159A052B9FA3352EF3B48C3C74191076C5B38128D540A0773E0F9AF06BC5270F727EC33AD9L" TargetMode = "External"/>
	<Relationship Id="rId237" Type="http://schemas.openxmlformats.org/officeDocument/2006/relationships/hyperlink" Target="consultantplus://offline/ref=58D115D67CBC9F2F0F6BD0457A2674BD8E2A849F3C44E11D7E419C5274CFA5606EB3B2DD7B38121A2294F7D623DC1CEF326A1C9AF8773CD7L" TargetMode = "External"/>
	<Relationship Id="rId238" Type="http://schemas.openxmlformats.org/officeDocument/2006/relationships/hyperlink" Target="consultantplus://offline/ref=58D115D67CBC9F2F0F6BD0457A2674BD8E2A849F3C44E11D7E419C5274CFA5606EB3B2D97A35121A2294F7D623DC1CEF326A1C9AF8773CD7L" TargetMode = "External"/>
	<Relationship Id="rId239" Type="http://schemas.openxmlformats.org/officeDocument/2006/relationships/hyperlink" Target="consultantplus://offline/ref=58D115D67CBC9F2F0F6BCE486C4A2AB78824D39B3549EF4B27119A052B9FA3352EF3B48C3C74191076C5B3802CD540A0773E0F9AF06BC5270F727EC33AD9L" TargetMode = "External"/>
	<Relationship Id="rId240" Type="http://schemas.openxmlformats.org/officeDocument/2006/relationships/hyperlink" Target="consultantplus://offline/ref=58D115D67CBC9F2F0F6BCE486C4A2AB78824D39B3549EF4B27119A052B9FA3352EF3B48C3C74191076C5B3802DD540A0773E0F9AF06BC5270F727EC33AD9L" TargetMode = "External"/>
	<Relationship Id="rId241" Type="http://schemas.openxmlformats.org/officeDocument/2006/relationships/hyperlink" Target="consultantplus://offline/ref=58D115D67CBC9F2F0F6BCE486C4A2AB78824D39B3549EF4B27119A052B9FA3352EF3B48C3C74191076C5B3802FD540A0773E0F9AF06BC5270F727EC33AD9L" TargetMode = "External"/>
	<Relationship Id="rId242" Type="http://schemas.openxmlformats.org/officeDocument/2006/relationships/hyperlink" Target="consultantplus://offline/ref=58D115D67CBC9F2F0F6BCE486C4A2AB78824D39B3549EF4B27119A052B9FA3352EF3B48C3C74191076C5B3802FD540A0773E0F9AF06BC5270F727EC33AD9L" TargetMode = "External"/>
	<Relationship Id="rId243" Type="http://schemas.openxmlformats.org/officeDocument/2006/relationships/hyperlink" Target="consultantplus://offline/ref=58D115D67CBC9F2F0F6BCE486C4A2AB78824D39B3549EF4B27119A052B9FA3352EF3B48C3C74191076C5B3802FD540A0773E0F9AF06BC5270F727EC33AD9L" TargetMode = "External"/>
	<Relationship Id="rId244" Type="http://schemas.openxmlformats.org/officeDocument/2006/relationships/hyperlink" Target="consultantplus://offline/ref=58D115D67CBC9F2F0F6BCE486C4A2AB78824D39B3549EF4D26109A052B9FA3352EF3B48C3C74191076C5B18026D540A0773E0F9AF06BC5270F727EC33AD9L" TargetMode = "External"/>
	<Relationship Id="rId245" Type="http://schemas.openxmlformats.org/officeDocument/2006/relationships/hyperlink" Target="consultantplus://offline/ref=58D115D67CBC9F2F0F6BCE486C4A2AB78824D39B3549EF4B27119A052B9FA3352EF3B48C3C74191076C5B3802FD540A0773E0F9AF06BC5270F727EC33AD9L" TargetMode = "External"/>
	<Relationship Id="rId246" Type="http://schemas.openxmlformats.org/officeDocument/2006/relationships/hyperlink" Target="consultantplus://offline/ref=58D115D67CBC9F2F0F6BCE486C4A2AB78824D39B3549EF4B27119A052B9FA3352EF3B48C3C74191076C5B3802FD540A0773E0F9AF06BC5270F727EC33AD9L" TargetMode = "External"/>
	<Relationship Id="rId247" Type="http://schemas.openxmlformats.org/officeDocument/2006/relationships/hyperlink" Target="consultantplus://offline/ref=58D115D67CBC9F2F0F6BCE486C4A2AB78824D39B3549EF4B27119A052B9FA3352EF3B48C3C74191076C5B3802FD540A0773E0F9AF06BC5270F727EC33AD9L" TargetMode = "External"/>
	<Relationship Id="rId248" Type="http://schemas.openxmlformats.org/officeDocument/2006/relationships/hyperlink" Target="consultantplus://offline/ref=58D115D67CBC9F2F0F6BCE486C4A2AB78824D39B3549EF4B27119A052B9FA3352EF3B48C3C74191076C5B3802FD540A0773E0F9AF06BC5270F727EC33AD9L" TargetMode = "External"/>
	<Relationship Id="rId249" Type="http://schemas.openxmlformats.org/officeDocument/2006/relationships/hyperlink" Target="consultantplus://offline/ref=58D115D67CBC9F2F0F6BCE486C4A2AB78824D39B3549EF4B27119A052B9FA3352EF3B48C3C74191076C5B3802FD540A0773E0F9AF06BC5270F727EC33AD9L" TargetMode = "External"/>
	<Relationship Id="rId250" Type="http://schemas.openxmlformats.org/officeDocument/2006/relationships/hyperlink" Target="consultantplus://offline/ref=58D115D67CBC9F2F0F6BCE486C4A2AB78824D39B3546EA4325109A052B9FA3352EF3B48C3C74191076C5B0842DD540A0773E0F9AF06BC5270F727EC33AD9L" TargetMode = "External"/>
	<Relationship Id="rId251" Type="http://schemas.openxmlformats.org/officeDocument/2006/relationships/hyperlink" Target="consultantplus://offline/ref=58D115D67CBC9F2F0F6BCE486C4A2AB78824D39B3546E24920119A052B9FA3352EF3B48C3C74191076C5B38126D540A0773E0F9AF06BC5270F727EC33AD9L" TargetMode = "External"/>
	<Relationship Id="rId252" Type="http://schemas.openxmlformats.org/officeDocument/2006/relationships/hyperlink" Target="consultantplus://offline/ref=58D115D67CBC9F2F0F6BCE486C4A2AB78824D39B3549EF4B27119A052B9FA3352EF3B48C3C74191076C5B3802BD540A0773E0F9AF06BC5270F727EC33AD9L" TargetMode = "External"/>
	<Relationship Id="rId253" Type="http://schemas.openxmlformats.org/officeDocument/2006/relationships/hyperlink" Target="consultantplus://offline/ref=58D115D67CBC9F2F0F6BD0457A2674BD8E298C973546E11D7E419C5274CFA5606EB3B2DB7F331F452781E68E2CD60AF032750098FA37D6L" TargetMode = "External"/>
	<Relationship Id="rId254" Type="http://schemas.openxmlformats.org/officeDocument/2006/relationships/hyperlink" Target="consultantplus://offline/ref=58D115D67CBC9F2F0F6BCE486C4A2AB78824D39B3549EF4B27119A052B9FA3352EF3B48C3C74191076C5B38029D540A0773E0F9AF06BC5270F727EC33AD9L" TargetMode = "External"/>
	<Relationship Id="rId255" Type="http://schemas.openxmlformats.org/officeDocument/2006/relationships/hyperlink" Target="consultantplus://offline/ref=58D115D67CBC9F2F0F6BCE486C4A2AB78824D39B3549EF4B27119A052B9FA3352EF3B48C3C74191076C5B38027D540A0773E0F9AF06BC5270F727EC33AD9L" TargetMode = "External"/>
	<Relationship Id="rId256" Type="http://schemas.openxmlformats.org/officeDocument/2006/relationships/hyperlink" Target="consultantplus://offline/ref=58D115D67CBC9F2F0F6BCE486C4A2AB78824D39B3549EF4B27119A052B9FA3352EF3B48C3C74191076C5B38028D540A0773E0F9AF06BC5270F727EC33AD9L" TargetMode = "External"/>
	<Relationship Id="rId257" Type="http://schemas.openxmlformats.org/officeDocument/2006/relationships/hyperlink" Target="consultantplus://offline/ref=58D115D67CBC9F2F0F6BCE486C4A2AB78824D39B3549EF4B27119A052B9FA3352EF3B48C3C74191076C5B38028D540A0773E0F9AF06BC5270F727EC33AD9L" TargetMode = "External"/>
	<Relationship Id="rId258" Type="http://schemas.openxmlformats.org/officeDocument/2006/relationships/hyperlink" Target="consultantplus://offline/ref=58D115D67CBC9F2F0F6BCE486C4A2AB78824D39B3549EF4B27119A052B9FA3352EF3B48C3C74191076C5B38028D540A0773E0F9AF06BC5270F727EC33AD9L" TargetMode = "External"/>
	<Relationship Id="rId259" Type="http://schemas.openxmlformats.org/officeDocument/2006/relationships/hyperlink" Target="consultantplus://offline/ref=58D115D67CBC9F2F0F6BCE486C4A2AB78824D39B3549EF4B27119A052B9FA3352EF3B48C3C74191076C5B38028D540A0773E0F9AF06BC5270F727EC33AD9L" TargetMode = "External"/>
	<Relationship Id="rId260" Type="http://schemas.openxmlformats.org/officeDocument/2006/relationships/hyperlink" Target="consultantplus://offline/ref=58D115D67CBC9F2F0F6BCE486C4A2AB78824D39B3549EF4B27119A052B9FA3352EF3B48C3C74191076C5B38028D540A0773E0F9AF06BC5270F727EC33AD9L" TargetMode = "External"/>
	<Relationship Id="rId261" Type="http://schemas.openxmlformats.org/officeDocument/2006/relationships/hyperlink" Target="consultantplus://offline/ref=58D115D67CBC9F2F0F6BCE486C4A2AB78824D39B3549EF4B27119A052B9FA3352EF3B48C3C74191076C5B38028D540A0773E0F9AF06BC5270F727EC33AD9L" TargetMode = "External"/>
	<Relationship Id="rId262" Type="http://schemas.openxmlformats.org/officeDocument/2006/relationships/hyperlink" Target="consultantplus://offline/ref=58D115D67CBC9F2F0F6BCE486C4A2AB78824D39B3549E84F20129A052B9FA3352EF3B48C2E74411C74CDAD822FC016F13136D8L" TargetMode = "External"/>
	<Relationship Id="rId263" Type="http://schemas.openxmlformats.org/officeDocument/2006/relationships/hyperlink" Target="consultantplus://offline/ref=58D115D67CBC9F2F0F6BCE486C4A2AB78824D39B3549EF4B27119A052B9FA3352EF3B48C3C74191076C5B38028D540A0773E0F9AF06BC5270F727EC33AD9L" TargetMode = "External"/>
	<Relationship Id="rId264" Type="http://schemas.openxmlformats.org/officeDocument/2006/relationships/hyperlink" Target="consultantplus://offline/ref=58D115D67CBC9F2F0F6BCE486C4A2AB78824D39B3549EF4B27119A052B9FA3352EF3B48C3C74191076C5B38028D540A0773E0F9AF06BC5270F727EC33AD9L" TargetMode = "External"/>
	<Relationship Id="rId265" Type="http://schemas.openxmlformats.org/officeDocument/2006/relationships/hyperlink" Target="consultantplus://offline/ref=58D115D67CBC9F2F0F6BCE486C4A2AB78824D39B3549EF4B27119A052B9FA3352EF3B48C3C74191076C5B38028D540A0773E0F9AF06BC5270F727EC33AD9L" TargetMode = "External"/>
	<Relationship Id="rId266" Type="http://schemas.openxmlformats.org/officeDocument/2006/relationships/hyperlink" Target="consultantplus://offline/ref=58D115D67CBC9F2F0F6BCE486C4A2AB78824D39B3549EF4B27119A052B9FA3352EF3B48C3C74191076C5B38028D540A0773E0F9AF06BC5270F727EC33AD9L" TargetMode = "External"/>
	<Relationship Id="rId267" Type="http://schemas.openxmlformats.org/officeDocument/2006/relationships/hyperlink" Target="consultantplus://offline/ref=58D115D67CBC9F2F0F6BCE486C4A2AB78824D39B3549E84F20129A052B9FA3352EF3B48C2E74411C74CDAD822FC016F13136D8L" TargetMode = "External"/>
	<Relationship Id="rId268" Type="http://schemas.openxmlformats.org/officeDocument/2006/relationships/hyperlink" Target="consultantplus://offline/ref=58D115D67CBC9F2F0F6BCE486C4A2AB78824D39B3549EF4B27119A052B9FA3352EF3B48C3C74191076C5B38028D540A0773E0F9AF06BC5270F727EC33AD9L" TargetMode = "External"/>
	<Relationship Id="rId269" Type="http://schemas.openxmlformats.org/officeDocument/2006/relationships/hyperlink" Target="consultantplus://offline/ref=58D115D67CBC9F2F0F6BCE486C4A2AB78824D39B3549EF4D26109A052B9FA3352EF3B48C3C74191076C5B1812AD540A0773E0F9AF06BC5270F727EC33AD9L" TargetMode = "External"/>
	<Relationship Id="rId270" Type="http://schemas.openxmlformats.org/officeDocument/2006/relationships/hyperlink" Target="consultantplus://offline/ref=58D115D67CBC9F2F0F6BCE486C4A2AB78824D39B3546E24920119A052B9FA3352EF3B48C3C74191076C5B38127D540A0773E0F9AF06BC5270F727EC33AD9L" TargetMode = "External"/>
	<Relationship Id="rId271" Type="http://schemas.openxmlformats.org/officeDocument/2006/relationships/hyperlink" Target="consultantplus://offline/ref=58D115D67CBC9F2F0F6BCE486C4A2AB78824D39B3549EF4D26109A052B9FA3352EF3B48C3C74191076C5B1812AD540A0773E0F9AF06BC5270F727EC33AD9L" TargetMode = "External"/>
	<Relationship Id="rId272" Type="http://schemas.openxmlformats.org/officeDocument/2006/relationships/hyperlink" Target="consultantplus://offline/ref=58D115D67CBC9F2F0F6BCE486C4A2AB78824D39B3546E24920119A052B9FA3352EF3B48C3C74191076C5B3802ED540A0773E0F9AF06BC5270F727EC33AD9L" TargetMode = "External"/>
	<Relationship Id="rId273" Type="http://schemas.openxmlformats.org/officeDocument/2006/relationships/hyperlink" Target="consultantplus://offline/ref=58D115D67CBC9F2F0F6BCE486C4A2AB78824D39B3549EF4B27119A052B9FA3352EF3B48C3C74191076C5B38028D540A0773E0F9AF06BC5270F727EC33AD9L" TargetMode = "External"/>
	<Relationship Id="rId274" Type="http://schemas.openxmlformats.org/officeDocument/2006/relationships/hyperlink" Target="consultantplus://offline/ref=58D115D67CBC9F2F0F6BCE486C4A2AB78824D39B3549EF4B27119A052B9FA3352EF3B48C3C74191076C5B38028D540A0773E0F9AF06BC5270F727EC33AD9L" TargetMode = "External"/>
	<Relationship Id="rId275" Type="http://schemas.openxmlformats.org/officeDocument/2006/relationships/hyperlink" Target="consultantplus://offline/ref=58D115D67CBC9F2F0F6BCE486C4A2AB78824D39B3548EA4C21159A052B9FA3352EF3B48C3C74191076C5B38129D540A0773E0F9AF06BC5270F727EC33AD9L" TargetMode = "External"/>
	<Relationship Id="rId276" Type="http://schemas.openxmlformats.org/officeDocument/2006/relationships/hyperlink" Target="consultantplus://offline/ref=58D115D67CBC9F2F0F6BD0457A2674BD8E2B8C973744E11D7E419C5274CFA5607CB3EAD57D380A1077DBB1832C3DDDL" TargetMode = "External"/>
	<Relationship Id="rId277" Type="http://schemas.openxmlformats.org/officeDocument/2006/relationships/hyperlink" Target="consultantplus://offline/ref=58D115D67CBC9F2F0F6BCE486C4A2AB78824D39B3546EA4325109A052B9FA3352EF3B48C3C74191076C5BB8426D540A0773E0F9AF06BC5270F727EC33AD9L" TargetMode = "External"/>
	<Relationship Id="rId278" Type="http://schemas.openxmlformats.org/officeDocument/2006/relationships/hyperlink" Target="consultantplus://offline/ref=58D115D67CBC9F2F0F6BCE486C4A2AB78824D39B3546E24920119A052B9FA3352EF3B48C3C74191076C5B3802CD540A0773E0F9AF06BC5270F727EC33AD9L" TargetMode = "External"/>
	<Relationship Id="rId279" Type="http://schemas.openxmlformats.org/officeDocument/2006/relationships/hyperlink" Target="consultantplus://offline/ref=58D115D67CBC9F2F0F6BCE486C4A2AB78824D39B3549E843251D9A052B9FA3352EF3B48C3C74191076C5B38327D540A0773E0F9AF06BC5270F727EC33AD9L" TargetMode = "External"/>
	<Relationship Id="rId280" Type="http://schemas.openxmlformats.org/officeDocument/2006/relationships/hyperlink" Target="consultantplus://offline/ref=58D115D67CBC9F2F0F6BCE486C4A2AB78824D39B3549EF4B27119A052B9FA3352EF3B48C3C74191076C5B3872CD540A0773E0F9AF06BC5270F727EC33AD9L" TargetMode = "External"/>
	<Relationship Id="rId281" Type="http://schemas.openxmlformats.org/officeDocument/2006/relationships/hyperlink" Target="consultantplus://offline/ref=58D115D67CBC9F2F0F6BCE486C4A2AB78824D39B3549EF4B27119A052B9FA3352EF3B48C3C74191076C5B3872DD540A0773E0F9AF06BC5270F727EC33AD9L" TargetMode = "External"/>
	<Relationship Id="rId282" Type="http://schemas.openxmlformats.org/officeDocument/2006/relationships/hyperlink" Target="consultantplus://offline/ref=58D115D67CBC9F2F0F6BCE486C4A2AB78824D39B3549EF4B27119A052B9FA3352EF3B48C3C74191076C5B3872DD540A0773E0F9AF06BC5270F727EC33AD9L" TargetMode = "External"/>
	<Relationship Id="rId283" Type="http://schemas.openxmlformats.org/officeDocument/2006/relationships/hyperlink" Target="consultantplus://offline/ref=58D115D67CBC9F2F0F6BCE486C4A2AB78824D39B3549EF4B27119A052B9FA3352EF3B48C3C74191076C5B3872AD540A0773E0F9AF06BC5270F727EC33AD9L" TargetMode = "External"/>
	<Relationship Id="rId284" Type="http://schemas.openxmlformats.org/officeDocument/2006/relationships/hyperlink" Target="consultantplus://offline/ref=58D115D67CBC9F2F0F6BCE486C4A2AB78824D39B3549E843251D9A052B9FA3352EF3B48C3C74191076C5B38327D540A0773E0F9AF06BC5270F727EC33AD9L" TargetMode = "External"/>
	<Relationship Id="rId285" Type="http://schemas.openxmlformats.org/officeDocument/2006/relationships/hyperlink" Target="consultantplus://offline/ref=58D115D67CBC9F2F0F6BCE486C4A2AB78824D39B3546E24920119A052B9FA3352EF3B48C3C74191076C5B3802DD540A0773E0F9AF06BC5270F727EC33AD9L" TargetMode = "External"/>
	<Relationship Id="rId286" Type="http://schemas.openxmlformats.org/officeDocument/2006/relationships/hyperlink" Target="consultantplus://offline/ref=58D115D67CBC9F2F0F6BCE486C4A2AB78824D39B3549EF4B27119A052B9FA3352EF3B48C3C74191076C5B3872DD540A0773E0F9AF06BC5270F727EC33AD9L" TargetMode = "External"/>
	<Relationship Id="rId287" Type="http://schemas.openxmlformats.org/officeDocument/2006/relationships/hyperlink" Target="consultantplus://offline/ref=58D115D67CBC9F2F0F6BCE486C4A2AB78824D39B3549EF4B27119A052B9FA3352EF3B48C3C74191076C5B3872DD540A0773E0F9AF06BC5270F727EC33AD9L" TargetMode = "External"/>
	<Relationship Id="rId288" Type="http://schemas.openxmlformats.org/officeDocument/2006/relationships/hyperlink" Target="consultantplus://offline/ref=58D115D67CBC9F2F0F6BCE486C4A2AB78824D39B3549EF4B27119A052B9FA3352EF3B48C3C74191076C5B3872DD540A0773E0F9AF06BC5270F727EC33AD9L" TargetMode = "External"/>
	<Relationship Id="rId289" Type="http://schemas.openxmlformats.org/officeDocument/2006/relationships/hyperlink" Target="consultantplus://offline/ref=58D115D67CBC9F2F0F6BCE486C4A2AB78824D39B3549EF4B27119A052B9FA3352EF3B48C3C74191076C5B3872DD540A0773E0F9AF06BC5270F727EC33AD9L" TargetMode = "External"/>
	<Relationship Id="rId290" Type="http://schemas.openxmlformats.org/officeDocument/2006/relationships/hyperlink" Target="consultantplus://offline/ref=58D115D67CBC9F2F0F6BCE486C4A2AB78824D39B3549EF4B27119A052B9FA3352EF3B48C3C74191076C5B3872DD540A0773E0F9AF06BC5270F727EC33AD9L" TargetMode = "External"/>
	<Relationship Id="rId291" Type="http://schemas.openxmlformats.org/officeDocument/2006/relationships/hyperlink" Target="consultantplus://offline/ref=58D115D67CBC9F2F0F6BCE486C4A2AB78824D39B3549EF4B27119A052B9FA3352EF3B48C3C74191076C5B3872DD540A0773E0F9AF06BC5270F727EC33AD9L" TargetMode = "External"/>
	<Relationship Id="rId292" Type="http://schemas.openxmlformats.org/officeDocument/2006/relationships/hyperlink" Target="consultantplus://offline/ref=58D115D67CBC9F2F0F6BCE486C4A2AB78824D39B3549EF4B27119A052B9FA3352EF3B48C3C74191076C5B3872DD540A0773E0F9AF06BC5270F727EC33AD9L" TargetMode = "External"/>
	<Relationship Id="rId293" Type="http://schemas.openxmlformats.org/officeDocument/2006/relationships/hyperlink" Target="consultantplus://offline/ref=58D115D67CBC9F2F0F6BCE486C4A2AB78824D39B3549EF4B27119A052B9FA3352EF3B48C3C74191076C5B3872DD540A0773E0F9AF06BC5270F727EC33AD9L" TargetMode = "External"/>
	<Relationship Id="rId294" Type="http://schemas.openxmlformats.org/officeDocument/2006/relationships/hyperlink" Target="consultantplus://offline/ref=58D115D67CBC9F2F0F6BCE486C4A2AB78824D39B3549EF4B27119A052B9FA3352EF3B48C3C74191076C5B3872DD540A0773E0F9AF06BC5270F727EC33AD9L" TargetMode = "External"/>
	<Relationship Id="rId295" Type="http://schemas.openxmlformats.org/officeDocument/2006/relationships/hyperlink" Target="consultantplus://offline/ref=58D115D67CBC9F2F0F6BD0457A2674BD8E2A89963543E11D7E419C5274CFA5606EB3B2D97F301D1974CEE7D26A8B19F33B750399E677C42431D2L" TargetMode = "External"/>
	<Relationship Id="rId296" Type="http://schemas.openxmlformats.org/officeDocument/2006/relationships/hyperlink" Target="consultantplus://offline/ref=58D115D67CBC9F2F0F6BCE486C4A2AB78824D39B3549EF4B27119A052B9FA3352EF3B48C3C74191076C5B3872DD540A0773E0F9AF06BC5270F727EC33AD9L" TargetMode = "External"/>
	<Relationship Id="rId297" Type="http://schemas.openxmlformats.org/officeDocument/2006/relationships/hyperlink" Target="consultantplus://offline/ref=58D115D67CBC9F2F0F6BCE486C4A2AB78824D39B3549EF4B27119A052B9FA3352EF3B48C3C74191076C5B3872DD540A0773E0F9AF06BC5270F727EC33AD9L" TargetMode = "External"/>
	<Relationship Id="rId298" Type="http://schemas.openxmlformats.org/officeDocument/2006/relationships/hyperlink" Target="consultantplus://offline/ref=58D115D67CBC9F2F0F6BCE486C4A2AB78824D39B3549EF4B27119A052B9FA3352EF3B48C3C74191076C5B3872DD540A0773E0F9AF06BC5270F727EC33AD9L" TargetMode = "External"/>
	<Relationship Id="rId299" Type="http://schemas.openxmlformats.org/officeDocument/2006/relationships/hyperlink" Target="consultantplus://offline/ref=58D115D67CBC9F2F0F6BCE486C4A2AB78824D39B3549EF4B27119A052B9FA3352EF3B48C3C74191076C5B3872DD540A0773E0F9AF06BC5270F727EC33AD9L" TargetMode = "External"/>
	<Relationship Id="rId300" Type="http://schemas.openxmlformats.org/officeDocument/2006/relationships/hyperlink" Target="consultantplus://offline/ref=58D115D67CBC9F2F0F6BD0457A2674BD8E298C963C44E11D7E419C5274CFA5606EB3B2DB7830101A2294F7D623DC1CEF326A1C9AF8773CD7L" TargetMode = "External"/>
	<Relationship Id="rId301" Type="http://schemas.openxmlformats.org/officeDocument/2006/relationships/hyperlink" Target="consultantplus://offline/ref=58D115D67CBC9F2F0F6BD0457A2674BD8E298C963C44E11D7E419C5274CFA5606EB3B2DB7832161A2294F7D623DC1CEF326A1C9AF8773CD7L" TargetMode = "External"/>
	<Relationship Id="rId302" Type="http://schemas.openxmlformats.org/officeDocument/2006/relationships/hyperlink" Target="consultantplus://offline/ref=58D115D67CBC9F2F0F6BCE486C4A2AB78824D39B3546E24920119A052B9FA3352EF3B48C3C74191076C5B3802AD540A0773E0F9AF06BC5270F727EC33AD9L" TargetMode = "External"/>
	<Relationship Id="rId303" Type="http://schemas.openxmlformats.org/officeDocument/2006/relationships/hyperlink" Target="consultantplus://offline/ref=58D115D67CBC9F2F0F6BCE486C4A2AB78824D39B3546E24920119A052B9FA3352EF3B48C3C74191076C5B38029D540A0773E0F9AF06BC5270F727EC33AD9L" TargetMode = "External"/>
	<Relationship Id="rId304" Type="http://schemas.openxmlformats.org/officeDocument/2006/relationships/hyperlink" Target="consultantplus://offline/ref=58D115D67CBC9F2F0F6BCE486C4A2AB78824D39B3549EF4B27119A052B9FA3352EF3B48C3C74191076C5B3872DD540A0773E0F9AF06BC5270F727EC33AD9L" TargetMode = "External"/>
	<Relationship Id="rId305" Type="http://schemas.openxmlformats.org/officeDocument/2006/relationships/hyperlink" Target="consultantplus://offline/ref=58D115D67CBC9F2F0F6BCE486C4A2AB78824D39B3549EF4B27119A052B9FA3352EF3B48C3C74191076C5B3872DD540A0773E0F9AF06BC5270F727EC33AD9L" TargetMode = "External"/>
	<Relationship Id="rId306" Type="http://schemas.openxmlformats.org/officeDocument/2006/relationships/hyperlink" Target="consultantplus://offline/ref=58D115D67CBC9F2F0F6BCE486C4A2AB78824D39B3549EF4B27119A052B9FA3352EF3B48C3C74191076C5B3872DD540A0773E0F9AF06BC5270F727EC33AD9L" TargetMode = "External"/>
	<Relationship Id="rId307" Type="http://schemas.openxmlformats.org/officeDocument/2006/relationships/hyperlink" Target="consultantplus://offline/ref=58D115D67CBC9F2F0F6BCE486C4A2AB78824D39B3549EF4B27119A052B9FA3352EF3B48C3C74191076C5B3872DD540A0773E0F9AF06BC5270F727EC33AD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Владимирской обл. от 17.12.2013 N 1390
(ред. от 22.08.2023)
"О государственной программе Владимирской области "Обеспечение доступным и комфортным жильем населения Владимирской области"
(вместе со "Стратегическими приоритетами государственной программы Владимирской области "Обеспечение доступным и комфортным жильем населения Владимирской области", "Правилами предоставления и распределения субсидий из областного бюджета бюджетам муниципальных образований на развитие жилищного строите</dc:title>
  <dcterms:created xsi:type="dcterms:W3CDTF">2023-11-28T11:03:53Z</dcterms:created>
</cp:coreProperties>
</file>