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33" w:rsidRPr="00841F33" w:rsidRDefault="00841F33" w:rsidP="00841F33">
      <w:pPr>
        <w:pStyle w:val="a3"/>
        <w:shd w:val="clear" w:color="auto" w:fill="FFFFFF"/>
        <w:rPr>
          <w:rFonts w:ascii="Verdana" w:hAnsi="Verdana"/>
          <w:color w:val="000000"/>
          <w:sz w:val="20"/>
          <w:szCs w:val="20"/>
          <w:lang w:val="ru-RU"/>
        </w:rPr>
      </w:pPr>
      <w:r w:rsidRPr="00841F33">
        <w:rPr>
          <w:rStyle w:val="a4"/>
          <w:rFonts w:ascii="Verdana" w:hAnsi="Verdana"/>
          <w:color w:val="000000"/>
          <w:sz w:val="20"/>
          <w:szCs w:val="20"/>
          <w:lang w:val="ru-RU"/>
        </w:rPr>
        <w:t>Руководство по соблюдению обязательных требований</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Согласно статьи 14 Федерального закона от 31.07.2020 № 247-ФЗ «Об обязательных требованиях в Российской Федерации</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3. Руководства по соблюдению обязательных требований применяются контролируемыми лицами на добровольной основе.</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841F33" w:rsidRPr="00841F33" w:rsidRDefault="00841F33" w:rsidP="00841F33">
      <w:pPr>
        <w:pStyle w:val="a3"/>
        <w:shd w:val="clear" w:color="auto" w:fill="FFFFFF"/>
        <w:rPr>
          <w:rFonts w:ascii="Verdana" w:hAnsi="Verdana"/>
          <w:color w:val="000000"/>
          <w:sz w:val="20"/>
          <w:szCs w:val="20"/>
          <w:lang w:val="ru-RU"/>
        </w:rPr>
      </w:pPr>
      <w:r w:rsidRPr="00841F33">
        <w:rPr>
          <w:rFonts w:ascii="Verdana" w:hAnsi="Verdana"/>
          <w:color w:val="000000"/>
          <w:sz w:val="20"/>
          <w:szCs w:val="20"/>
          <w:lang w:val="ru-RU"/>
        </w:rPr>
        <w:t>Федеральный</w:t>
      </w:r>
      <w:r>
        <w:rPr>
          <w:rFonts w:ascii="Verdana" w:hAnsi="Verdana"/>
          <w:color w:val="000000"/>
          <w:sz w:val="20"/>
          <w:szCs w:val="20"/>
        </w:rPr>
        <w:t> </w:t>
      </w:r>
      <w:r w:rsidRPr="00841F33">
        <w:rPr>
          <w:rFonts w:ascii="Verdana" w:hAnsi="Verdana"/>
          <w:color w:val="000000"/>
          <w:sz w:val="20"/>
          <w:szCs w:val="20"/>
          <w:lang w:val="ru-RU"/>
        </w:rPr>
        <w:t>закон</w:t>
      </w:r>
      <w:r>
        <w:rPr>
          <w:rFonts w:ascii="Verdana" w:hAnsi="Verdana"/>
          <w:color w:val="000000"/>
          <w:sz w:val="20"/>
          <w:szCs w:val="20"/>
        </w:rPr>
        <w:t> </w:t>
      </w:r>
      <w:r w:rsidRPr="00841F33">
        <w:rPr>
          <w:rFonts w:ascii="Verdana" w:hAnsi="Verdana"/>
          <w:color w:val="000000"/>
          <w:sz w:val="20"/>
          <w:szCs w:val="20"/>
          <w:lang w:val="ru-RU"/>
        </w:rPr>
        <w:t>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w:t>
      </w:r>
      <w:r>
        <w:rPr>
          <w:rFonts w:ascii="Verdana" w:hAnsi="Verdana"/>
          <w:color w:val="000000"/>
          <w:sz w:val="20"/>
          <w:szCs w:val="20"/>
        </w:rPr>
        <w:t> </w:t>
      </w:r>
      <w:r w:rsidRPr="00841F33">
        <w:rPr>
          <w:rFonts w:ascii="Verdana" w:hAnsi="Verdana"/>
          <w:color w:val="000000"/>
          <w:sz w:val="20"/>
          <w:szCs w:val="20"/>
          <w:lang w:val="ru-RU"/>
        </w:rPr>
        <w:t xml:space="preserve">руководства по соблюдению обязательных требований при осуществлении муниципального контроля на </w:t>
      </w:r>
      <w:r w:rsidR="00FA657D">
        <w:rPr>
          <w:rFonts w:ascii="Verdana" w:hAnsi="Verdana"/>
          <w:color w:val="000000"/>
          <w:sz w:val="20"/>
          <w:szCs w:val="20"/>
          <w:lang w:val="ru-RU"/>
        </w:rPr>
        <w:t xml:space="preserve">территории </w:t>
      </w:r>
      <w:bookmarkStart w:id="0" w:name="_GoBack"/>
      <w:bookmarkEnd w:id="0"/>
      <w:r w:rsidR="007B4391">
        <w:rPr>
          <w:rFonts w:ascii="Verdana" w:hAnsi="Verdana"/>
          <w:color w:val="000000"/>
          <w:sz w:val="20"/>
          <w:szCs w:val="20"/>
          <w:lang w:val="ru-RU"/>
        </w:rPr>
        <w:t>Муромского района</w:t>
      </w:r>
      <w:r w:rsidRPr="00841F33">
        <w:rPr>
          <w:rFonts w:ascii="Verdana" w:hAnsi="Verdana"/>
          <w:color w:val="000000"/>
          <w:sz w:val="20"/>
          <w:szCs w:val="20"/>
          <w:lang w:val="ru-RU"/>
        </w:rPr>
        <w:t xml:space="preserve"> не утверждались.</w:t>
      </w:r>
    </w:p>
    <w:p w:rsidR="00DC2C6A" w:rsidRPr="004E5ACF" w:rsidRDefault="00DC2C6A">
      <w:pPr>
        <w:pStyle w:val="ConsPlusNormal"/>
        <w:jc w:val="both"/>
        <w:rPr>
          <w:rFonts w:ascii="Times New Roman" w:hAnsi="Times New Roman" w:cs="Times New Roman"/>
          <w:sz w:val="28"/>
          <w:szCs w:val="28"/>
        </w:rPr>
      </w:pPr>
    </w:p>
    <w:p w:rsidR="00DC2C6A" w:rsidRPr="004E5ACF" w:rsidRDefault="00DC2C6A">
      <w:pPr>
        <w:pStyle w:val="ConsPlusNormal"/>
        <w:jc w:val="both"/>
        <w:rPr>
          <w:rFonts w:ascii="Times New Roman" w:hAnsi="Times New Roman" w:cs="Times New Roman"/>
          <w:sz w:val="28"/>
          <w:szCs w:val="28"/>
        </w:rPr>
      </w:pPr>
    </w:p>
    <w:sectPr w:rsidR="00DC2C6A" w:rsidRPr="004E5ACF" w:rsidSect="0098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F5EE6"/>
    <w:multiLevelType w:val="hybridMultilevel"/>
    <w:tmpl w:val="E30A9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2C6A"/>
    <w:rsid w:val="00014882"/>
    <w:rsid w:val="000906AE"/>
    <w:rsid w:val="00192F74"/>
    <w:rsid w:val="001B7181"/>
    <w:rsid w:val="004E5ACF"/>
    <w:rsid w:val="005D78A1"/>
    <w:rsid w:val="00632F2F"/>
    <w:rsid w:val="007748BB"/>
    <w:rsid w:val="007B4391"/>
    <w:rsid w:val="00841F33"/>
    <w:rsid w:val="00B012BB"/>
    <w:rsid w:val="00DC2C6A"/>
    <w:rsid w:val="00FA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58B6"/>
  <w15:docId w15:val="{F0945AF1-6A7A-4949-BB7C-32C47E87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C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C2C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C2C6A"/>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semiHidden/>
    <w:unhideWhenUsed/>
    <w:rsid w:val="00841F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84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Амосова</dc:creator>
  <cp:lastModifiedBy>NEWPC</cp:lastModifiedBy>
  <cp:revision>5</cp:revision>
  <dcterms:created xsi:type="dcterms:W3CDTF">2022-11-28T12:19:00Z</dcterms:created>
  <dcterms:modified xsi:type="dcterms:W3CDTF">2023-01-31T06:20:00Z</dcterms:modified>
</cp:coreProperties>
</file>