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2A" w:rsidRDefault="00D8442A" w:rsidP="00D8442A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D8442A" w:rsidRPr="00086088" w:rsidRDefault="00D8442A" w:rsidP="00D8442A">
      <w:pPr>
        <w:rPr>
          <w:lang w:eastAsia="ru-RU"/>
        </w:rPr>
      </w:pPr>
    </w:p>
    <w:p w:rsidR="00D8442A" w:rsidRPr="00086088" w:rsidRDefault="00D8442A" w:rsidP="00D8442A">
      <w:pPr>
        <w:pStyle w:val="1"/>
        <w:spacing w:line="240" w:lineRule="auto"/>
        <w:rPr>
          <w:sz w:val="32"/>
          <w:szCs w:val="32"/>
        </w:rPr>
      </w:pPr>
      <w:r w:rsidRPr="00086088">
        <w:rPr>
          <w:sz w:val="32"/>
          <w:szCs w:val="32"/>
        </w:rPr>
        <w:t>СОВЕТ НАРОДНЫХ ДЕПУТАТОВ МУРОМСКОГО РАЙОНА</w:t>
      </w:r>
    </w:p>
    <w:p w:rsidR="00D8442A" w:rsidRPr="001E11B6" w:rsidRDefault="00D8442A" w:rsidP="00D8442A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D8442A" w:rsidRDefault="00D8442A" w:rsidP="00D8442A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D8442A" w:rsidRDefault="00D8442A" w:rsidP="00D8442A">
      <w:pPr>
        <w:rPr>
          <w:noProof w:val="0"/>
        </w:rPr>
      </w:pPr>
    </w:p>
    <w:p w:rsidR="00D8442A" w:rsidRDefault="00D8442A" w:rsidP="00D8442A">
      <w:pPr>
        <w:rPr>
          <w:noProof w:val="0"/>
        </w:rPr>
      </w:pPr>
    </w:p>
    <w:p w:rsidR="00D8442A" w:rsidRPr="001C7142" w:rsidRDefault="009D2307" w:rsidP="00D8442A">
      <w:pPr>
        <w:rPr>
          <w:noProof w:val="0"/>
        </w:rPr>
      </w:pPr>
      <w:r w:rsidRPr="001C7142">
        <w:rPr>
          <w:noProof w:val="0"/>
          <w:sz w:val="28"/>
          <w:szCs w:val="28"/>
        </w:rPr>
        <w:t>18.03.2021</w:t>
      </w:r>
      <w:r w:rsidR="00D8442A" w:rsidRPr="001C7142">
        <w:rPr>
          <w:noProof w:val="0"/>
        </w:rPr>
        <w:t xml:space="preserve">                                                                                                       </w:t>
      </w:r>
      <w:r w:rsidR="001C7142" w:rsidRPr="001C7142">
        <w:rPr>
          <w:noProof w:val="0"/>
        </w:rPr>
        <w:t xml:space="preserve">                                                     </w:t>
      </w:r>
      <w:r w:rsidR="00D8442A" w:rsidRPr="001C7142">
        <w:rPr>
          <w:noProof w:val="0"/>
        </w:rPr>
        <w:t xml:space="preserve">  </w:t>
      </w:r>
      <w:r w:rsidR="001C7142" w:rsidRPr="001C7142">
        <w:rPr>
          <w:noProof w:val="0"/>
          <w:sz w:val="28"/>
          <w:szCs w:val="28"/>
        </w:rPr>
        <w:t xml:space="preserve">№ </w:t>
      </w:r>
      <w:r w:rsidRPr="001C7142">
        <w:rPr>
          <w:noProof w:val="0"/>
          <w:sz w:val="28"/>
          <w:szCs w:val="28"/>
        </w:rPr>
        <w:t>19</w:t>
      </w:r>
      <w:r w:rsidR="00D8442A" w:rsidRPr="001C7142">
        <w:rPr>
          <w:noProof w:val="0"/>
          <w:sz w:val="28"/>
          <w:szCs w:val="28"/>
        </w:rPr>
        <w:t xml:space="preserve">   </w:t>
      </w:r>
    </w:p>
    <w:p w:rsidR="00D8442A" w:rsidRDefault="00D8442A" w:rsidP="00D8442A">
      <w:pPr>
        <w:rPr>
          <w:noProof w:val="0"/>
        </w:rPr>
      </w:pPr>
    </w:p>
    <w:p w:rsidR="00D8442A" w:rsidRPr="007F6F9D" w:rsidRDefault="00D8442A" w:rsidP="00D8442A">
      <w:pPr>
        <w:ind w:right="431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внесении изменений в приложение к решению Совета народных депутатов Муромского района от </w:t>
      </w:r>
      <w:r w:rsidR="007348F5">
        <w:rPr>
          <w:i/>
          <w:noProof w:val="0"/>
          <w:sz w:val="24"/>
        </w:rPr>
        <w:t>25</w:t>
      </w:r>
      <w:r>
        <w:rPr>
          <w:i/>
          <w:noProof w:val="0"/>
          <w:sz w:val="24"/>
        </w:rPr>
        <w:t>.1</w:t>
      </w:r>
      <w:r w:rsidR="007348F5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>.20</w:t>
      </w:r>
      <w:r w:rsidR="007348F5">
        <w:rPr>
          <w:i/>
          <w:noProof w:val="0"/>
          <w:sz w:val="24"/>
        </w:rPr>
        <w:t>20</w:t>
      </w:r>
      <w:r>
        <w:rPr>
          <w:i/>
          <w:noProof w:val="0"/>
          <w:sz w:val="24"/>
        </w:rPr>
        <w:t xml:space="preserve"> № </w:t>
      </w:r>
      <w:r w:rsidR="007348F5">
        <w:rPr>
          <w:i/>
          <w:noProof w:val="0"/>
          <w:sz w:val="24"/>
        </w:rPr>
        <w:t>72</w:t>
      </w:r>
      <w:r>
        <w:rPr>
          <w:i/>
          <w:noProof w:val="0"/>
          <w:sz w:val="24"/>
        </w:rPr>
        <w:t xml:space="preserve"> «Об утверждении прогнозного плана (программы) приватизации муниципального имущества муниципального образования  Муромский район на 202</w:t>
      </w:r>
      <w:r w:rsidR="007348F5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 xml:space="preserve"> год»</w:t>
      </w:r>
    </w:p>
    <w:p w:rsidR="00D8442A" w:rsidRDefault="00D8442A" w:rsidP="00D8442A">
      <w:pPr>
        <w:rPr>
          <w:noProof w:val="0"/>
        </w:rPr>
      </w:pPr>
    </w:p>
    <w:p w:rsidR="00D8442A" w:rsidRDefault="00D8442A" w:rsidP="00D8442A">
      <w:pPr>
        <w:spacing w:before="120"/>
        <w:ind w:firstLine="567"/>
        <w:jc w:val="both"/>
        <w:rPr>
          <w:noProof w:val="0"/>
        </w:rPr>
      </w:pPr>
      <w:r>
        <w:rPr>
          <w:noProof w:val="0"/>
          <w:sz w:val="28"/>
        </w:rPr>
        <w:t xml:space="preserve"> Руководствуясь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Муромский район, утвержденным  решением Совета народных депутатов Муромского района от 22.06.2016 № 57, Уставом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Муромского района, 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Совет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народных 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депутатов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Муромского </w:t>
      </w:r>
      <w:r w:rsidR="009D3F5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района   </w:t>
      </w:r>
      <w:r w:rsidRPr="00B73534">
        <w:rPr>
          <w:noProof w:val="0"/>
          <w:sz w:val="28"/>
        </w:rPr>
        <w:t>р е ш и л:</w:t>
      </w:r>
    </w:p>
    <w:p w:rsidR="00D8442A" w:rsidRPr="005F1D2F" w:rsidRDefault="00D8442A" w:rsidP="00D8442A">
      <w:pPr>
        <w:pStyle w:val="a7"/>
        <w:numPr>
          <w:ilvl w:val="0"/>
          <w:numId w:val="2"/>
        </w:numPr>
        <w:spacing w:before="120"/>
        <w:ind w:left="0" w:firstLine="709"/>
        <w:jc w:val="both"/>
        <w:rPr>
          <w:sz w:val="28"/>
        </w:rPr>
      </w:pPr>
      <w:r w:rsidRPr="005F1D2F">
        <w:rPr>
          <w:noProof w:val="0"/>
          <w:sz w:val="28"/>
        </w:rPr>
        <w:t xml:space="preserve">Внести изменения в приложение к решению Совета народных депутатов Муромского района от </w:t>
      </w:r>
      <w:r w:rsidR="007348F5">
        <w:rPr>
          <w:noProof w:val="0"/>
          <w:sz w:val="28"/>
        </w:rPr>
        <w:t>25</w:t>
      </w:r>
      <w:r>
        <w:rPr>
          <w:noProof w:val="0"/>
          <w:sz w:val="28"/>
        </w:rPr>
        <w:t>.1</w:t>
      </w:r>
      <w:r w:rsidR="007348F5">
        <w:rPr>
          <w:noProof w:val="0"/>
          <w:sz w:val="28"/>
        </w:rPr>
        <w:t>1</w:t>
      </w:r>
      <w:r>
        <w:rPr>
          <w:noProof w:val="0"/>
          <w:sz w:val="28"/>
        </w:rPr>
        <w:t>.20</w:t>
      </w:r>
      <w:r w:rsidR="007348F5">
        <w:rPr>
          <w:noProof w:val="0"/>
          <w:sz w:val="28"/>
        </w:rPr>
        <w:t>20</w:t>
      </w:r>
      <w:r w:rsidRPr="005F1D2F">
        <w:rPr>
          <w:noProof w:val="0"/>
          <w:sz w:val="28"/>
        </w:rPr>
        <w:t xml:space="preserve"> № </w:t>
      </w:r>
      <w:r w:rsidR="007348F5">
        <w:rPr>
          <w:noProof w:val="0"/>
          <w:sz w:val="28"/>
        </w:rPr>
        <w:t>72</w:t>
      </w:r>
      <w:r w:rsidRPr="005F1D2F">
        <w:rPr>
          <w:noProof w:val="0"/>
          <w:sz w:val="28"/>
        </w:rPr>
        <w:t xml:space="preserve"> «Об утверждении прогнозного плана (программы) приватизации  муниципального имущества муниципального образования Муромский район на 20</w:t>
      </w:r>
      <w:r>
        <w:rPr>
          <w:noProof w:val="0"/>
          <w:sz w:val="28"/>
        </w:rPr>
        <w:t>2</w:t>
      </w:r>
      <w:r w:rsidR="007348F5">
        <w:rPr>
          <w:noProof w:val="0"/>
          <w:sz w:val="28"/>
        </w:rPr>
        <w:t>1</w:t>
      </w:r>
      <w:r w:rsidRPr="005F1D2F">
        <w:rPr>
          <w:noProof w:val="0"/>
          <w:sz w:val="28"/>
        </w:rPr>
        <w:t xml:space="preserve"> год»</w:t>
      </w:r>
      <w:r>
        <w:rPr>
          <w:noProof w:val="0"/>
          <w:sz w:val="28"/>
        </w:rPr>
        <w:t>, изложив</w:t>
      </w:r>
      <w:r w:rsidRPr="005F1D2F">
        <w:rPr>
          <w:sz w:val="28"/>
        </w:rPr>
        <w:t xml:space="preserve"> </w:t>
      </w:r>
      <w:r>
        <w:rPr>
          <w:sz w:val="28"/>
        </w:rPr>
        <w:t>его</w:t>
      </w:r>
      <w:r w:rsidRPr="005F1D2F">
        <w:rPr>
          <w:sz w:val="28"/>
        </w:rPr>
        <w:t xml:space="preserve"> в редакции, согласно приложению</w:t>
      </w:r>
      <w:r>
        <w:rPr>
          <w:sz w:val="28"/>
        </w:rPr>
        <w:t xml:space="preserve"> к настоящему решению</w:t>
      </w:r>
      <w:r w:rsidRPr="005F1D2F">
        <w:rPr>
          <w:sz w:val="28"/>
        </w:rPr>
        <w:t>.</w:t>
      </w:r>
    </w:p>
    <w:p w:rsidR="00D8442A" w:rsidRDefault="00D8442A" w:rsidP="00D8442A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 за  исполнением настоящего решения возложить на председателя постоянной комиссии по бюджету и налоговой политике Совета народных депутатов Муромского района и председателя Комитета по управлению муниципальным имуществом и землеустройству  администрации района.</w:t>
      </w:r>
    </w:p>
    <w:p w:rsidR="00D8442A" w:rsidRPr="007829D4" w:rsidRDefault="00D8442A" w:rsidP="00D8442A">
      <w:pPr>
        <w:spacing w:before="120"/>
        <w:ind w:firstLine="709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3. Настоящее решение </w:t>
      </w:r>
      <w:r>
        <w:rPr>
          <w:sz w:val="28"/>
          <w:szCs w:val="28"/>
        </w:rPr>
        <w:t>подлежит размещению на официальном сайте администрации Муромского района</w:t>
      </w:r>
      <w:r w:rsidRPr="007829D4">
        <w:rPr>
          <w:sz w:val="28"/>
          <w:szCs w:val="28"/>
        </w:rPr>
        <w:t>.</w:t>
      </w:r>
    </w:p>
    <w:p w:rsidR="00D8442A" w:rsidRPr="000B43B8" w:rsidRDefault="00D8442A" w:rsidP="00D8442A">
      <w:pPr>
        <w:spacing w:before="120"/>
        <w:ind w:firstLine="709"/>
        <w:jc w:val="both"/>
        <w:rPr>
          <w:noProof w:val="0"/>
          <w:sz w:val="28"/>
        </w:rPr>
      </w:pPr>
      <w:r>
        <w:rPr>
          <w:sz w:val="28"/>
          <w:szCs w:val="28"/>
        </w:rPr>
        <w:t>4. Настоящее решение подлежит размещению на официальном сайте Российской Федерации в сети «Интернет» для размещения информации о проведении торгов</w:t>
      </w:r>
      <w:r w:rsidRPr="002D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9A29A8">
          <w:rPr>
            <w:rStyle w:val="a6"/>
            <w:sz w:val="28"/>
            <w:szCs w:val="28"/>
            <w:lang w:val="en-US"/>
          </w:rPr>
          <w:t>www</w:t>
        </w:r>
        <w:r w:rsidRPr="009A29A8">
          <w:rPr>
            <w:rStyle w:val="a6"/>
            <w:sz w:val="28"/>
            <w:szCs w:val="28"/>
          </w:rPr>
          <w:t>.</w:t>
        </w:r>
        <w:r w:rsidRPr="009A29A8">
          <w:rPr>
            <w:rStyle w:val="a6"/>
            <w:noProof w:val="0"/>
            <w:sz w:val="28"/>
          </w:rPr>
          <w:t>torgi.gov.ru</w:t>
        </w:r>
      </w:hyperlink>
      <w:r w:rsidRPr="009A29A8">
        <w:rPr>
          <w:noProof w:val="0"/>
          <w:sz w:val="28"/>
        </w:rPr>
        <w:t>.</w:t>
      </w:r>
    </w:p>
    <w:p w:rsidR="00D8442A" w:rsidRDefault="00D8442A" w:rsidP="00D8442A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5. Настоящее решение вступает в силу со дня подписания.</w:t>
      </w:r>
    </w:p>
    <w:p w:rsidR="00D8442A" w:rsidRDefault="00D8442A" w:rsidP="00D8442A">
      <w:pPr>
        <w:spacing w:before="120"/>
        <w:jc w:val="both"/>
        <w:rPr>
          <w:noProof w:val="0"/>
          <w:sz w:val="28"/>
        </w:rPr>
      </w:pPr>
    </w:p>
    <w:p w:rsidR="00D8442A" w:rsidRPr="00F7792B" w:rsidRDefault="00D8442A" w:rsidP="00D8442A">
      <w:pPr>
        <w:spacing w:before="120"/>
        <w:jc w:val="both"/>
        <w:rPr>
          <w:noProof w:val="0"/>
          <w:sz w:val="28"/>
        </w:rPr>
      </w:pPr>
    </w:p>
    <w:p w:rsidR="00D8442A" w:rsidRDefault="00D8442A" w:rsidP="00D8442A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086"/>
        <w:gridCol w:w="658"/>
        <w:gridCol w:w="4459"/>
      </w:tblGrid>
      <w:tr w:rsidR="00D8442A" w:rsidRPr="00833118" w:rsidTr="0078487E">
        <w:trPr>
          <w:jc w:val="center"/>
        </w:trPr>
        <w:tc>
          <w:tcPr>
            <w:tcW w:w="4086" w:type="dxa"/>
          </w:tcPr>
          <w:p w:rsidR="00D8442A" w:rsidRPr="00833118" w:rsidRDefault="00D8442A" w:rsidP="0078487E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</w:tcPr>
          <w:p w:rsidR="00D8442A" w:rsidRPr="00833118" w:rsidRDefault="00D8442A" w:rsidP="0078487E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8442A" w:rsidRPr="00833118" w:rsidRDefault="00D8442A" w:rsidP="00784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И.Г.Абрамова</w:t>
            </w:r>
          </w:p>
        </w:tc>
      </w:tr>
    </w:tbl>
    <w:p w:rsidR="00D8442A" w:rsidRPr="006F6A07" w:rsidRDefault="00D8442A" w:rsidP="00D8442A">
      <w:pPr>
        <w:ind w:firstLine="567"/>
        <w:rPr>
          <w:noProof w:val="0"/>
          <w:sz w:val="28"/>
          <w:szCs w:val="28"/>
        </w:rPr>
      </w:pPr>
    </w:p>
    <w:p w:rsidR="00D8442A" w:rsidRDefault="00D8442A" w:rsidP="00D8442A">
      <w:pPr>
        <w:rPr>
          <w:b/>
          <w:noProof w:val="0"/>
          <w:sz w:val="22"/>
          <w:szCs w:val="22"/>
        </w:rPr>
      </w:pPr>
    </w:p>
    <w:p w:rsidR="00D8442A" w:rsidRDefault="00D8442A" w:rsidP="00D8442A">
      <w:pPr>
        <w:rPr>
          <w:b/>
          <w:noProof w:val="0"/>
          <w:sz w:val="22"/>
          <w:szCs w:val="22"/>
        </w:rPr>
      </w:pPr>
    </w:p>
    <w:p w:rsidR="00D8442A" w:rsidRDefault="00D8442A" w:rsidP="00D8442A">
      <w:pPr>
        <w:rPr>
          <w:b/>
          <w:noProof w:val="0"/>
          <w:sz w:val="22"/>
          <w:szCs w:val="22"/>
        </w:rPr>
      </w:pPr>
    </w:p>
    <w:p w:rsidR="00D8442A" w:rsidRDefault="00D8442A" w:rsidP="00D8442A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Приложение </w:t>
      </w:r>
    </w:p>
    <w:p w:rsidR="00D8442A" w:rsidRDefault="00D8442A" w:rsidP="00D8442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к решению Совета   народных </w:t>
      </w:r>
    </w:p>
    <w:p w:rsidR="00D8442A" w:rsidRDefault="00D8442A" w:rsidP="00D8442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депутатов  Муромского района</w:t>
      </w:r>
    </w:p>
    <w:p w:rsidR="00D8442A" w:rsidRPr="000C6A74" w:rsidRDefault="00D8442A" w:rsidP="00D8442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от    </w:t>
      </w:r>
      <w:r w:rsidR="009D2307">
        <w:rPr>
          <w:noProof w:val="0"/>
          <w:sz w:val="24"/>
          <w:szCs w:val="24"/>
        </w:rPr>
        <w:t>18.03.2021</w:t>
      </w:r>
      <w:r w:rsidR="007348F5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№    </w:t>
      </w:r>
      <w:r w:rsidR="009D2307">
        <w:rPr>
          <w:noProof w:val="0"/>
          <w:sz w:val="24"/>
          <w:szCs w:val="24"/>
        </w:rPr>
        <w:t>19</w:t>
      </w:r>
      <w:r>
        <w:rPr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442A" w:rsidRDefault="00D8442A" w:rsidP="00D8442A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D8442A" w:rsidRDefault="00D8442A" w:rsidP="00D8442A">
      <w:pPr>
        <w:ind w:firstLine="567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Прогнозный план (программа) </w:t>
      </w:r>
    </w:p>
    <w:p w:rsidR="00D8442A" w:rsidRPr="00EA72FD" w:rsidRDefault="00D8442A" w:rsidP="00D8442A">
      <w:pPr>
        <w:ind w:firstLine="567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приватизации  муниципального имущества муниципального образования Муромский район на 202</w:t>
      </w:r>
      <w:r w:rsidR="007348F5">
        <w:rPr>
          <w:b/>
          <w:noProof w:val="0"/>
          <w:sz w:val="28"/>
          <w:szCs w:val="28"/>
        </w:rPr>
        <w:t>1</w:t>
      </w:r>
      <w:r>
        <w:rPr>
          <w:b/>
          <w:noProof w:val="0"/>
          <w:sz w:val="28"/>
          <w:szCs w:val="28"/>
        </w:rPr>
        <w:t xml:space="preserve"> год</w:t>
      </w:r>
    </w:p>
    <w:p w:rsidR="00D8442A" w:rsidRDefault="00D8442A" w:rsidP="00D8442A">
      <w:pPr>
        <w:rPr>
          <w:noProof w:val="0"/>
          <w:sz w:val="28"/>
        </w:rPr>
      </w:pPr>
    </w:p>
    <w:p w:rsidR="00EE0BBF" w:rsidRDefault="00EE0BBF" w:rsidP="00EE0BBF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Прогнозный план (программа) приватизации муниципального имущества муниципального образования Муромский район на 2021 год разработана  в соответствии с Федеральными законами от 21.12.2001 № 178-ФЗ «О приватизации государственного и муниципального имущества», от  29.07.1998 № 135-ФЗ «Об оценочной деятельности в Российской Федерации», Положением о порядке планирования приватизации муниципального имущества муниципального образования Муромский район, утвержденным  решением Совета народных депутатов Муромского района от 22.06.2016 № 57.</w:t>
      </w:r>
    </w:p>
    <w:p w:rsidR="00DF1733" w:rsidRDefault="00DF1733" w:rsidP="00EE0BBF">
      <w:pPr>
        <w:jc w:val="center"/>
        <w:rPr>
          <w:noProof w:val="0"/>
          <w:sz w:val="28"/>
        </w:rPr>
      </w:pPr>
    </w:p>
    <w:p w:rsidR="00EE0BBF" w:rsidRDefault="00EE0BBF" w:rsidP="00EE0BBF">
      <w:pPr>
        <w:jc w:val="center"/>
        <w:rPr>
          <w:noProof w:val="0"/>
          <w:sz w:val="28"/>
        </w:rPr>
      </w:pPr>
      <w:r>
        <w:rPr>
          <w:noProof w:val="0"/>
          <w:sz w:val="28"/>
        </w:rPr>
        <w:t>Раздел 1. Основные  направления  политики</w:t>
      </w:r>
    </w:p>
    <w:p w:rsidR="00EE0BBF" w:rsidRDefault="00EE0BBF" w:rsidP="00EE0BBF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муниципального образования Муромский район в сфере приватизации, </w:t>
      </w:r>
    </w:p>
    <w:p w:rsidR="00EE0BBF" w:rsidRDefault="00EE0BBF" w:rsidP="00EE0BBF">
      <w:pPr>
        <w:jc w:val="center"/>
        <w:rPr>
          <w:noProof w:val="0"/>
          <w:sz w:val="28"/>
        </w:rPr>
      </w:pPr>
      <w:r>
        <w:rPr>
          <w:noProof w:val="0"/>
          <w:sz w:val="28"/>
        </w:rPr>
        <w:t>задачи приватизации имущества в 2021 году.</w:t>
      </w:r>
    </w:p>
    <w:p w:rsidR="00EE0BBF" w:rsidRDefault="00EE0BBF" w:rsidP="00EE0BB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</w:t>
      </w:r>
    </w:p>
    <w:p w:rsidR="00EE0BBF" w:rsidRDefault="00EE0BBF" w:rsidP="00EE0BB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Основной целью реализации прогнозного плана (программы)  приватизации муниципального имущества муниципального образования Муромский район  на 2021 год  является  повышение эффективности управления муниципальным имуществом.</w:t>
      </w:r>
    </w:p>
    <w:p w:rsidR="00EE0BBF" w:rsidRDefault="00EE0BBF" w:rsidP="00EE0BB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Основными  задачами  приватизации муниципального имущества муниципального образования Муромский район в 2021 году являются:  оптимизация структуры муниципального имущества; увеличение доходов бюджета района за счет приватизации муниципального имущества, не используемого для обеспечения выполнения функций и задач муниципального образования Муромский район.</w:t>
      </w:r>
    </w:p>
    <w:p w:rsidR="00EE0BBF" w:rsidRDefault="00EE0BBF" w:rsidP="00EE0BB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Основными принципами формирования прогнозного плана (программы) приватизации являются: обеспечение максимальной бюджетной эффективности приватизации каждого объекта муниципального имущества, привлечение инвестиций в объекты приватизации муниципального образования Муромский район.</w:t>
      </w:r>
    </w:p>
    <w:p w:rsidR="00EE0BBF" w:rsidRDefault="00EE0BBF" w:rsidP="00EE0BBF">
      <w:pPr>
        <w:jc w:val="both"/>
        <w:rPr>
          <w:sz w:val="28"/>
          <w:szCs w:val="28"/>
        </w:rPr>
      </w:pPr>
      <w:r w:rsidRPr="00C97AD3">
        <w:rPr>
          <w:noProof w:val="0"/>
          <w:sz w:val="28"/>
        </w:rPr>
        <w:t xml:space="preserve">      </w:t>
      </w:r>
      <w:r w:rsidRPr="00C97AD3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>планируемого к</w:t>
      </w:r>
      <w:r w:rsidRPr="00C97AD3">
        <w:rPr>
          <w:sz w:val="28"/>
          <w:szCs w:val="28"/>
        </w:rPr>
        <w:t xml:space="preserve">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</w:t>
      </w:r>
      <w:r>
        <w:rPr>
          <w:sz w:val="28"/>
          <w:szCs w:val="28"/>
        </w:rPr>
        <w:t xml:space="preserve">мационного сообщения о продаже </w:t>
      </w:r>
      <w:r w:rsidRPr="00C97AD3">
        <w:rPr>
          <w:sz w:val="28"/>
          <w:szCs w:val="28"/>
        </w:rPr>
        <w:t>муниципального имущества прошло не более чем шесть месяцев</w:t>
      </w:r>
      <w:r>
        <w:rPr>
          <w:sz w:val="28"/>
          <w:szCs w:val="28"/>
        </w:rPr>
        <w:t>.</w:t>
      </w:r>
    </w:p>
    <w:p w:rsidR="00EE0BBF" w:rsidRPr="00C97AD3" w:rsidRDefault="00EE0BBF" w:rsidP="00EE0BBF">
      <w:pPr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E03">
        <w:rPr>
          <w:sz w:val="28"/>
          <w:szCs w:val="28"/>
        </w:rPr>
        <w:t>В соответствии с Методикой прогнозирования поступлений доходов в бюджет Муромского района, администрируемых администрацие</w:t>
      </w:r>
      <w:r w:rsidR="00A34510">
        <w:rPr>
          <w:sz w:val="28"/>
          <w:szCs w:val="28"/>
        </w:rPr>
        <w:t>й</w:t>
      </w:r>
      <w:r w:rsidR="00142E03">
        <w:rPr>
          <w:sz w:val="28"/>
          <w:szCs w:val="28"/>
        </w:rPr>
        <w:tab/>
        <w:t xml:space="preserve"> Муромского района Владимирской области, утвержденной постановлением администрации района от </w:t>
      </w:r>
      <w:r w:rsidR="002D35D9">
        <w:rPr>
          <w:sz w:val="28"/>
          <w:szCs w:val="28"/>
        </w:rPr>
        <w:t>25</w:t>
      </w:r>
      <w:r w:rsidR="00142E03">
        <w:rPr>
          <w:sz w:val="28"/>
          <w:szCs w:val="28"/>
        </w:rPr>
        <w:t>.</w:t>
      </w:r>
      <w:r w:rsidR="002D35D9">
        <w:rPr>
          <w:sz w:val="28"/>
          <w:szCs w:val="28"/>
        </w:rPr>
        <w:t>08</w:t>
      </w:r>
      <w:r w:rsidR="00142E03">
        <w:rPr>
          <w:sz w:val="28"/>
          <w:szCs w:val="28"/>
        </w:rPr>
        <w:t>.20</w:t>
      </w:r>
      <w:r w:rsidR="002D35D9">
        <w:rPr>
          <w:sz w:val="28"/>
          <w:szCs w:val="28"/>
        </w:rPr>
        <w:t>16</w:t>
      </w:r>
      <w:r w:rsidR="00142E03">
        <w:rPr>
          <w:sz w:val="28"/>
          <w:szCs w:val="28"/>
        </w:rPr>
        <w:t xml:space="preserve"> № </w:t>
      </w:r>
      <w:r w:rsidR="002D35D9">
        <w:rPr>
          <w:sz w:val="28"/>
          <w:szCs w:val="28"/>
        </w:rPr>
        <w:t>667</w:t>
      </w:r>
      <w:r w:rsidR="00142E03">
        <w:rPr>
          <w:sz w:val="28"/>
          <w:szCs w:val="28"/>
        </w:rPr>
        <w:t>, оценка поступлений в текущем финансовом году осуществляется на основе данных фактических поступлений доходов.</w:t>
      </w:r>
    </w:p>
    <w:p w:rsidR="00EE0BBF" w:rsidRDefault="00EE0BBF" w:rsidP="00EE0BBF">
      <w:pPr>
        <w:rPr>
          <w:noProof w:val="0"/>
          <w:sz w:val="28"/>
        </w:rPr>
        <w:sectPr w:rsidR="00EE0BBF" w:rsidSect="00142E03">
          <w:pgSz w:w="11906" w:h="16838"/>
          <w:pgMar w:top="567" w:right="566" w:bottom="426" w:left="1276" w:header="709" w:footer="709" w:gutter="0"/>
          <w:cols w:space="708"/>
          <w:docGrid w:linePitch="360"/>
        </w:sectPr>
      </w:pPr>
      <w:r w:rsidRPr="00C97AD3">
        <w:rPr>
          <w:noProof w:val="0"/>
          <w:sz w:val="28"/>
        </w:rPr>
        <w:t xml:space="preserve">       </w:t>
      </w:r>
    </w:p>
    <w:p w:rsidR="00EE0BBF" w:rsidRDefault="00EE0BBF" w:rsidP="00EE0BBF">
      <w:pPr>
        <w:jc w:val="center"/>
        <w:rPr>
          <w:noProof w:val="0"/>
          <w:sz w:val="28"/>
        </w:rPr>
      </w:pPr>
      <w:r>
        <w:rPr>
          <w:noProof w:val="0"/>
          <w:sz w:val="28"/>
        </w:rPr>
        <w:lastRenderedPageBreak/>
        <w:t>Раздел 2. Перечень объектов муниципального имущества,</w:t>
      </w:r>
    </w:p>
    <w:p w:rsidR="00EE0BBF" w:rsidRDefault="00EE0BBF" w:rsidP="00EE0BBF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  планируемых к приватизации в 2021 году</w:t>
      </w:r>
    </w:p>
    <w:p w:rsidR="00DF1733" w:rsidRDefault="00DF1733" w:rsidP="00EE0BBF">
      <w:pPr>
        <w:jc w:val="center"/>
        <w:rPr>
          <w:noProof w:val="0"/>
          <w:sz w:val="28"/>
        </w:rPr>
      </w:pPr>
    </w:p>
    <w:p w:rsidR="00DF1733" w:rsidRDefault="002740C6" w:rsidP="00DF173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</w:t>
      </w:r>
      <w:r w:rsidR="005550F1">
        <w:rPr>
          <w:noProof w:val="0"/>
          <w:sz w:val="28"/>
        </w:rPr>
        <w:t>Подлежащих приватизации муниципальных унитарных предприятий, акционерных обществ и обществ с ограниченной ответственностью, акции (доли) которых находятся в муниципальной собственности Муромского района не имеется; перечень иного имущества, составля</w:t>
      </w:r>
      <w:r>
        <w:rPr>
          <w:noProof w:val="0"/>
          <w:sz w:val="28"/>
        </w:rPr>
        <w:t>ющего казну муниципального образования Муромский район и планируемого к приватизации в 2021 году, указан в таблице.</w:t>
      </w:r>
    </w:p>
    <w:p w:rsidR="00EE0BBF" w:rsidRDefault="002740C6" w:rsidP="002740C6">
      <w:pPr>
        <w:jc w:val="right"/>
        <w:rPr>
          <w:noProof w:val="0"/>
          <w:sz w:val="28"/>
        </w:rPr>
      </w:pPr>
      <w:r>
        <w:rPr>
          <w:noProof w:val="0"/>
          <w:sz w:val="28"/>
        </w:rPr>
        <w:t xml:space="preserve">Таблица </w:t>
      </w:r>
    </w:p>
    <w:p w:rsidR="002740C6" w:rsidRDefault="002740C6" w:rsidP="002740C6">
      <w:pPr>
        <w:jc w:val="right"/>
        <w:rPr>
          <w:noProof w:val="0"/>
          <w:sz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9"/>
        <w:gridCol w:w="4251"/>
        <w:gridCol w:w="6521"/>
        <w:gridCol w:w="1701"/>
      </w:tblGrid>
      <w:tr w:rsidR="00DF1733" w:rsidRPr="00A53EE2" w:rsidTr="00AA6F20">
        <w:tc>
          <w:tcPr>
            <w:tcW w:w="568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№</w:t>
            </w:r>
          </w:p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п/п</w:t>
            </w:r>
          </w:p>
        </w:tc>
        <w:tc>
          <w:tcPr>
            <w:tcW w:w="2269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Наименование</w:t>
            </w:r>
          </w:p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имущества</w:t>
            </w:r>
          </w:p>
        </w:tc>
        <w:tc>
          <w:tcPr>
            <w:tcW w:w="4251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6521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701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Объект культурного наследия</w:t>
            </w:r>
          </w:p>
        </w:tc>
      </w:tr>
      <w:tr w:rsidR="00DF1733" w:rsidRPr="00A53EE2" w:rsidTr="00AA6F20">
        <w:tc>
          <w:tcPr>
            <w:tcW w:w="568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DF1733" w:rsidRPr="00A53EE2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F1733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</w:tr>
      <w:tr w:rsidR="00DF1733" w:rsidRPr="00A53EE2" w:rsidTr="00AA6F20">
        <w:tc>
          <w:tcPr>
            <w:tcW w:w="568" w:type="dxa"/>
          </w:tcPr>
          <w:p w:rsidR="00DF1733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4251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Волнино, ул. Молодежная, д. 5</w:t>
            </w:r>
          </w:p>
        </w:tc>
        <w:tc>
          <w:tcPr>
            <w:tcW w:w="6521" w:type="dxa"/>
          </w:tcPr>
          <w:p w:rsidR="00DF1733" w:rsidRDefault="00DF1733" w:rsidP="00290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 нежилое здание, назначение: нежилое здание, кадастровый номер 33:15:000703:484, площадь  98,0 кв.м; земельный участок, кадастровый номер 33:15:000703:499, площадь 344 кв.м</w:t>
            </w:r>
          </w:p>
        </w:tc>
        <w:tc>
          <w:tcPr>
            <w:tcW w:w="1701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F1733" w:rsidRPr="00A53EE2" w:rsidTr="00AA6F20">
        <w:tc>
          <w:tcPr>
            <w:tcW w:w="568" w:type="dxa"/>
          </w:tcPr>
          <w:p w:rsidR="00DF1733" w:rsidRDefault="00DF1733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4251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Нежиловка, ул. Пригородная, 762 м по направлнию на северо-запад от ориентира д. 25а</w:t>
            </w:r>
          </w:p>
        </w:tc>
        <w:tc>
          <w:tcPr>
            <w:tcW w:w="6521" w:type="dxa"/>
          </w:tcPr>
          <w:p w:rsidR="00DF1733" w:rsidRPr="00DC1EF4" w:rsidRDefault="00DF1733" w:rsidP="00E042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 з</w:t>
            </w:r>
            <w:r w:rsidRPr="004D037C">
              <w:rPr>
                <w:sz w:val="22"/>
                <w:szCs w:val="22"/>
              </w:rPr>
              <w:t xml:space="preserve">дание административно-бытового корпуса и пристроенной мастерской, </w:t>
            </w:r>
            <w:r>
              <w:rPr>
                <w:sz w:val="22"/>
                <w:szCs w:val="22"/>
              </w:rPr>
              <w:t xml:space="preserve">назначение: нежилое, </w:t>
            </w:r>
            <w:r w:rsidRPr="004D037C">
              <w:rPr>
                <w:sz w:val="22"/>
                <w:szCs w:val="22"/>
              </w:rPr>
              <w:t>кадастровый номер 33:15:001305:183; площадь 2209,8 кв.м;</w:t>
            </w:r>
            <w:r w:rsidRPr="00DC1EF4">
              <w:rPr>
                <w:color w:val="FF0000"/>
                <w:sz w:val="22"/>
                <w:szCs w:val="22"/>
              </w:rPr>
              <w:t xml:space="preserve"> </w:t>
            </w:r>
            <w:r w:rsidRPr="002449A7">
              <w:rPr>
                <w:sz w:val="22"/>
                <w:szCs w:val="22"/>
              </w:rPr>
              <w:t>земельный участок,</w:t>
            </w:r>
            <w:r w:rsidR="001E46D9">
              <w:rPr>
                <w:sz w:val="22"/>
                <w:szCs w:val="22"/>
              </w:rPr>
              <w:t xml:space="preserve"> кадастровый номер 33:15:001305:647,</w:t>
            </w:r>
            <w:r w:rsidRPr="002449A7">
              <w:rPr>
                <w:sz w:val="22"/>
                <w:szCs w:val="22"/>
              </w:rPr>
              <w:t xml:space="preserve"> площадь 4886 кв.м</w:t>
            </w:r>
          </w:p>
        </w:tc>
        <w:tc>
          <w:tcPr>
            <w:tcW w:w="1701" w:type="dxa"/>
          </w:tcPr>
          <w:p w:rsidR="00DF1733" w:rsidRDefault="00DF1733" w:rsidP="0078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400FE" w:rsidRPr="00A53EE2" w:rsidTr="00AA6F20">
        <w:tc>
          <w:tcPr>
            <w:tcW w:w="568" w:type="dxa"/>
          </w:tcPr>
          <w:p w:rsidR="00C400FE" w:rsidRDefault="00C400FE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C400FE" w:rsidRDefault="00C400FE" w:rsidP="002B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4251" w:type="dxa"/>
          </w:tcPr>
          <w:p w:rsidR="00C400FE" w:rsidRDefault="00C400FE" w:rsidP="00C4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Нежиловка, ул. Пригородная, 761 м по направлнию на северо-запад от ориентира д. 25а</w:t>
            </w:r>
          </w:p>
        </w:tc>
        <w:tc>
          <w:tcPr>
            <w:tcW w:w="6521" w:type="dxa"/>
          </w:tcPr>
          <w:p w:rsidR="00C400FE" w:rsidRPr="00DC1EF4" w:rsidRDefault="00C400FE" w:rsidP="00C400F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 з</w:t>
            </w:r>
            <w:r w:rsidRPr="004D037C">
              <w:rPr>
                <w:sz w:val="22"/>
                <w:szCs w:val="22"/>
              </w:rPr>
              <w:t xml:space="preserve">дание </w:t>
            </w:r>
            <w:r>
              <w:rPr>
                <w:sz w:val="22"/>
                <w:szCs w:val="22"/>
              </w:rPr>
              <w:t>наружной мойки, приспособленное под растворный узел</w:t>
            </w:r>
            <w:r w:rsidRPr="004D03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назначение: нежилое, </w:t>
            </w:r>
            <w:r w:rsidRPr="004D037C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дастровый номер 33:15:001305:184</w:t>
            </w:r>
            <w:r w:rsidRPr="004D037C">
              <w:rPr>
                <w:sz w:val="22"/>
                <w:szCs w:val="22"/>
              </w:rPr>
              <w:t>; площадь 2</w:t>
            </w:r>
            <w:r>
              <w:rPr>
                <w:sz w:val="22"/>
                <w:szCs w:val="22"/>
              </w:rPr>
              <w:t>04</w:t>
            </w:r>
            <w:r w:rsidRPr="004D03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4D037C">
              <w:rPr>
                <w:sz w:val="22"/>
                <w:szCs w:val="22"/>
              </w:rPr>
              <w:t xml:space="preserve"> кв.м;</w:t>
            </w:r>
            <w:r w:rsidRPr="00DC1EF4">
              <w:rPr>
                <w:color w:val="FF0000"/>
                <w:sz w:val="22"/>
                <w:szCs w:val="22"/>
              </w:rPr>
              <w:t xml:space="preserve"> </w:t>
            </w:r>
            <w:r w:rsidRPr="002449A7">
              <w:rPr>
                <w:sz w:val="22"/>
                <w:szCs w:val="22"/>
              </w:rPr>
              <w:t>земельный участок,</w:t>
            </w:r>
            <w:r>
              <w:rPr>
                <w:sz w:val="22"/>
                <w:szCs w:val="22"/>
              </w:rPr>
              <w:t xml:space="preserve"> кадастровый номер 33:15:001305:648,</w:t>
            </w:r>
            <w:r w:rsidRPr="002449A7">
              <w:rPr>
                <w:sz w:val="22"/>
                <w:szCs w:val="22"/>
              </w:rPr>
              <w:t xml:space="preserve"> площадь </w:t>
            </w:r>
            <w:r>
              <w:rPr>
                <w:sz w:val="22"/>
                <w:szCs w:val="22"/>
              </w:rPr>
              <w:t>1001</w:t>
            </w:r>
            <w:r w:rsidRPr="002449A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01" w:type="dxa"/>
          </w:tcPr>
          <w:p w:rsidR="00C400FE" w:rsidRDefault="00C400FE" w:rsidP="002B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3129" w:rsidRPr="00A53EE2" w:rsidTr="00AA6F20">
        <w:tc>
          <w:tcPr>
            <w:tcW w:w="568" w:type="dxa"/>
          </w:tcPr>
          <w:p w:rsidR="00533129" w:rsidRDefault="00533129" w:rsidP="0078487E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533129" w:rsidRDefault="00533129" w:rsidP="004D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4251" w:type="dxa"/>
          </w:tcPr>
          <w:p w:rsidR="00533129" w:rsidRDefault="00533129" w:rsidP="00533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МО округ Муром (городской округ), д. Нежиловка, ул. Пригородная, 770 м по направлнию на северо-запад от ориентира д. 25а</w:t>
            </w:r>
          </w:p>
        </w:tc>
        <w:tc>
          <w:tcPr>
            <w:tcW w:w="6521" w:type="dxa"/>
          </w:tcPr>
          <w:p w:rsidR="00533129" w:rsidRPr="00DC1EF4" w:rsidRDefault="00533129" w:rsidP="00B005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 з</w:t>
            </w:r>
            <w:r w:rsidRPr="004D037C">
              <w:rPr>
                <w:sz w:val="22"/>
                <w:szCs w:val="22"/>
              </w:rPr>
              <w:t xml:space="preserve">дание </w:t>
            </w:r>
            <w:r>
              <w:rPr>
                <w:sz w:val="22"/>
                <w:szCs w:val="22"/>
              </w:rPr>
              <w:t>проходной на территорию базы</w:t>
            </w:r>
            <w:r w:rsidRPr="004D03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назначение: нежилое, </w:t>
            </w:r>
            <w:r w:rsidRPr="004D037C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дастровый номер 33:15:001305:244</w:t>
            </w:r>
            <w:r w:rsidRPr="004D037C">
              <w:rPr>
                <w:sz w:val="22"/>
                <w:szCs w:val="22"/>
              </w:rPr>
              <w:t xml:space="preserve">; площадь </w:t>
            </w:r>
            <w:r>
              <w:rPr>
                <w:sz w:val="22"/>
                <w:szCs w:val="22"/>
              </w:rPr>
              <w:t>17,8</w:t>
            </w:r>
            <w:r w:rsidRPr="004D037C">
              <w:rPr>
                <w:sz w:val="22"/>
                <w:szCs w:val="22"/>
              </w:rPr>
              <w:t xml:space="preserve"> кв.м;</w:t>
            </w:r>
            <w:r w:rsidRPr="00DC1EF4">
              <w:rPr>
                <w:color w:val="FF0000"/>
                <w:sz w:val="22"/>
                <w:szCs w:val="22"/>
              </w:rPr>
              <w:t xml:space="preserve"> </w:t>
            </w:r>
            <w:r w:rsidRPr="002449A7">
              <w:rPr>
                <w:sz w:val="22"/>
                <w:szCs w:val="22"/>
              </w:rPr>
              <w:t xml:space="preserve">земельный </w:t>
            </w:r>
            <w:r w:rsidRPr="00B00530">
              <w:rPr>
                <w:sz w:val="22"/>
                <w:szCs w:val="22"/>
              </w:rPr>
              <w:t>участок, кадастровый номер 33:15:001305:64</w:t>
            </w:r>
            <w:r w:rsidR="00B00530">
              <w:rPr>
                <w:sz w:val="22"/>
                <w:szCs w:val="22"/>
              </w:rPr>
              <w:t>6</w:t>
            </w:r>
            <w:r w:rsidRPr="00B00530">
              <w:rPr>
                <w:sz w:val="22"/>
                <w:szCs w:val="22"/>
              </w:rPr>
              <w:t xml:space="preserve">, площадь </w:t>
            </w:r>
            <w:r w:rsidR="00B00530">
              <w:rPr>
                <w:sz w:val="22"/>
                <w:szCs w:val="22"/>
              </w:rPr>
              <w:t>605</w:t>
            </w:r>
            <w:r w:rsidRPr="00B00530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01" w:type="dxa"/>
          </w:tcPr>
          <w:p w:rsidR="00533129" w:rsidRDefault="00533129" w:rsidP="004D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E0BBF" w:rsidRDefault="00EE0BBF" w:rsidP="00EE0BBF"/>
    <w:sectPr w:rsidR="00EE0BBF" w:rsidSect="006209ED">
      <w:headerReference w:type="even" r:id="rId9"/>
      <w:headerReference w:type="default" r:id="rId10"/>
      <w:pgSz w:w="16838" w:h="11906" w:orient="landscape"/>
      <w:pgMar w:top="125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1" w:rsidRDefault="007E2281" w:rsidP="005822D2">
      <w:r>
        <w:separator/>
      </w:r>
    </w:p>
  </w:endnote>
  <w:endnote w:type="continuationSeparator" w:id="1">
    <w:p w:rsidR="007E2281" w:rsidRDefault="007E2281" w:rsidP="0058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1" w:rsidRDefault="007E2281" w:rsidP="005822D2">
      <w:r>
        <w:separator/>
      </w:r>
    </w:p>
  </w:footnote>
  <w:footnote w:type="continuationSeparator" w:id="1">
    <w:p w:rsidR="007E2281" w:rsidRDefault="007E2281" w:rsidP="00582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ED" w:rsidRDefault="0026317D" w:rsidP="006209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0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9ED" w:rsidRDefault="007E2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ED" w:rsidRDefault="0026317D" w:rsidP="006209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0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30C">
      <w:rPr>
        <w:rStyle w:val="a5"/>
      </w:rPr>
      <w:t>3</w:t>
    </w:r>
    <w:r>
      <w:rPr>
        <w:rStyle w:val="a5"/>
      </w:rPr>
      <w:fldChar w:fldCharType="end"/>
    </w:r>
  </w:p>
  <w:p w:rsidR="006209ED" w:rsidRDefault="007E2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3A4"/>
    <w:multiLevelType w:val="hybridMultilevel"/>
    <w:tmpl w:val="CA745630"/>
    <w:lvl w:ilvl="0" w:tplc="1A847F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42A"/>
    <w:rsid w:val="0005679A"/>
    <w:rsid w:val="00142E03"/>
    <w:rsid w:val="001C2BD7"/>
    <w:rsid w:val="001C7142"/>
    <w:rsid w:val="001E46D9"/>
    <w:rsid w:val="00217B89"/>
    <w:rsid w:val="0026317D"/>
    <w:rsid w:val="00273390"/>
    <w:rsid w:val="002740C6"/>
    <w:rsid w:val="00290720"/>
    <w:rsid w:val="002D35D9"/>
    <w:rsid w:val="002D5F07"/>
    <w:rsid w:val="00336688"/>
    <w:rsid w:val="003B586A"/>
    <w:rsid w:val="00403BC4"/>
    <w:rsid w:val="004177CE"/>
    <w:rsid w:val="004D5353"/>
    <w:rsid w:val="00533129"/>
    <w:rsid w:val="005550F1"/>
    <w:rsid w:val="005822D2"/>
    <w:rsid w:val="006166D1"/>
    <w:rsid w:val="00671D20"/>
    <w:rsid w:val="006F1423"/>
    <w:rsid w:val="007348F5"/>
    <w:rsid w:val="0076230C"/>
    <w:rsid w:val="007E2281"/>
    <w:rsid w:val="008B7637"/>
    <w:rsid w:val="008D277E"/>
    <w:rsid w:val="00935533"/>
    <w:rsid w:val="00940B68"/>
    <w:rsid w:val="0096549C"/>
    <w:rsid w:val="009D2307"/>
    <w:rsid w:val="009D3F5C"/>
    <w:rsid w:val="00A34510"/>
    <w:rsid w:val="00AA630D"/>
    <w:rsid w:val="00AA6F20"/>
    <w:rsid w:val="00AD1EA9"/>
    <w:rsid w:val="00B00530"/>
    <w:rsid w:val="00BE318D"/>
    <w:rsid w:val="00C400FE"/>
    <w:rsid w:val="00D8442A"/>
    <w:rsid w:val="00D9217C"/>
    <w:rsid w:val="00DB1413"/>
    <w:rsid w:val="00DF1733"/>
    <w:rsid w:val="00E04254"/>
    <w:rsid w:val="00EE0BBF"/>
    <w:rsid w:val="00EE4146"/>
    <w:rsid w:val="00FA4AD7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D8442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8442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2A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D8442A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D8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84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42A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D8442A"/>
  </w:style>
  <w:style w:type="character" w:styleId="a6">
    <w:name w:val="Hyperlink"/>
    <w:basedOn w:val="a0"/>
    <w:rsid w:val="00D844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E442-34DB-4E73-BCDE-8A4CD25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Glava</cp:lastModifiedBy>
  <cp:revision>33</cp:revision>
  <cp:lastPrinted>2021-03-10T05:36:00Z</cp:lastPrinted>
  <dcterms:created xsi:type="dcterms:W3CDTF">2021-03-10T05:04:00Z</dcterms:created>
  <dcterms:modified xsi:type="dcterms:W3CDTF">2021-03-18T13:14:00Z</dcterms:modified>
</cp:coreProperties>
</file>