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4A" w:rsidRDefault="0003704A" w:rsidP="0003704A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03704A" w:rsidRPr="00086088" w:rsidRDefault="0003704A" w:rsidP="0003704A">
      <w:pPr>
        <w:rPr>
          <w:lang w:eastAsia="ru-RU"/>
        </w:rPr>
      </w:pPr>
    </w:p>
    <w:p w:rsidR="0003704A" w:rsidRPr="00086088" w:rsidRDefault="0003704A" w:rsidP="0003704A">
      <w:pPr>
        <w:pStyle w:val="1"/>
        <w:spacing w:line="240" w:lineRule="auto"/>
        <w:rPr>
          <w:sz w:val="32"/>
          <w:szCs w:val="32"/>
        </w:rPr>
      </w:pPr>
      <w:r w:rsidRPr="00086088">
        <w:rPr>
          <w:sz w:val="32"/>
          <w:szCs w:val="32"/>
        </w:rPr>
        <w:t>СОВЕТ НАРОДНЫХ ДЕПУТАТОВ МУРОМСКОГО РАЙОНА</w:t>
      </w:r>
    </w:p>
    <w:p w:rsidR="0003704A" w:rsidRPr="001E11B6" w:rsidRDefault="0003704A" w:rsidP="0003704A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03704A" w:rsidRDefault="0003704A" w:rsidP="0003704A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03704A" w:rsidRDefault="0003704A" w:rsidP="0003704A">
      <w:pPr>
        <w:rPr>
          <w:noProof w:val="0"/>
        </w:rPr>
      </w:pPr>
    </w:p>
    <w:p w:rsidR="0003704A" w:rsidRDefault="0003704A" w:rsidP="0003704A">
      <w:pPr>
        <w:rPr>
          <w:noProof w:val="0"/>
        </w:rPr>
      </w:pPr>
    </w:p>
    <w:p w:rsidR="0003704A" w:rsidRPr="00732FF4" w:rsidRDefault="004C4D9E" w:rsidP="0003704A">
      <w:pPr>
        <w:rPr>
          <w:noProof w:val="0"/>
        </w:rPr>
      </w:pPr>
      <w:r>
        <w:rPr>
          <w:noProof w:val="0"/>
          <w:sz w:val="28"/>
          <w:szCs w:val="28"/>
        </w:rPr>
        <w:t xml:space="preserve">28.12.2020                                    </w:t>
      </w:r>
      <w:r w:rsidR="0003704A" w:rsidRPr="00732FF4">
        <w:rPr>
          <w:noProof w:val="0"/>
        </w:rPr>
        <w:t xml:space="preserve">                                                                                </w:t>
      </w:r>
      <w:r w:rsidR="0003704A">
        <w:rPr>
          <w:noProof w:val="0"/>
        </w:rPr>
        <w:t xml:space="preserve">           </w:t>
      </w:r>
      <w:r w:rsidR="0003704A" w:rsidRPr="00732FF4">
        <w:rPr>
          <w:noProof w:val="0"/>
        </w:rPr>
        <w:t xml:space="preserve">  </w:t>
      </w:r>
      <w:r w:rsidR="0003704A">
        <w:rPr>
          <w:noProof w:val="0"/>
        </w:rPr>
        <w:t xml:space="preserve">  </w:t>
      </w:r>
      <w:r w:rsidR="0003704A" w:rsidRPr="00732FF4">
        <w:rPr>
          <w:noProof w:val="0"/>
        </w:rPr>
        <w:t xml:space="preserve">  </w:t>
      </w:r>
      <w:r w:rsidR="0003704A">
        <w:rPr>
          <w:noProof w:val="0"/>
        </w:rPr>
        <w:t xml:space="preserve">       </w:t>
      </w:r>
      <w:r w:rsidR="0003704A" w:rsidRPr="00732FF4">
        <w:rPr>
          <w:noProof w:val="0"/>
        </w:rPr>
        <w:t xml:space="preserve"> </w:t>
      </w:r>
      <w:r w:rsidR="0003704A" w:rsidRPr="00732FF4">
        <w:rPr>
          <w:noProof w:val="0"/>
          <w:sz w:val="28"/>
          <w:szCs w:val="28"/>
        </w:rPr>
        <w:t>№</w:t>
      </w:r>
      <w:r>
        <w:rPr>
          <w:noProof w:val="0"/>
          <w:sz w:val="28"/>
          <w:szCs w:val="28"/>
        </w:rPr>
        <w:t xml:space="preserve"> 84</w:t>
      </w:r>
      <w:r w:rsidR="0003704A">
        <w:rPr>
          <w:noProof w:val="0"/>
          <w:sz w:val="28"/>
          <w:szCs w:val="28"/>
        </w:rPr>
        <w:t xml:space="preserve">   </w:t>
      </w:r>
    </w:p>
    <w:p w:rsidR="0003704A" w:rsidRDefault="0003704A" w:rsidP="0003704A">
      <w:pPr>
        <w:rPr>
          <w:noProof w:val="0"/>
        </w:rPr>
      </w:pPr>
    </w:p>
    <w:p w:rsidR="0003704A" w:rsidRPr="007F6F9D" w:rsidRDefault="0003704A" w:rsidP="0003704A">
      <w:pPr>
        <w:ind w:right="431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О внесении изменений в приложение к решению Совета народных депутатов Муромского района от 30.12.2019 № 43 «Об утверждении прогнозного плана (программы) приватизации муниципального имущества муниципального образования  Муромский район на 2020 год»</w:t>
      </w:r>
    </w:p>
    <w:p w:rsidR="0003704A" w:rsidRDefault="0003704A" w:rsidP="0003704A">
      <w:pPr>
        <w:rPr>
          <w:noProof w:val="0"/>
        </w:rPr>
      </w:pPr>
    </w:p>
    <w:p w:rsidR="0003704A" w:rsidRDefault="0003704A" w:rsidP="0003704A">
      <w:pPr>
        <w:spacing w:before="120"/>
        <w:ind w:firstLine="567"/>
        <w:jc w:val="both"/>
        <w:rPr>
          <w:noProof w:val="0"/>
        </w:rPr>
      </w:pPr>
      <w:r>
        <w:rPr>
          <w:noProof w:val="0"/>
          <w:sz w:val="28"/>
        </w:rPr>
        <w:t xml:space="preserve"> Руководствуясь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Муромский район, утвержденным  решением Совета народных депутатов Муромского района от 22.06.2016 № 57, Уставом Муромского района,  Совет народных  депутатов Муромского района   </w:t>
      </w:r>
      <w:r w:rsidRPr="00B73534">
        <w:rPr>
          <w:noProof w:val="0"/>
          <w:sz w:val="28"/>
        </w:rPr>
        <w:t>р е ш и л:</w:t>
      </w:r>
    </w:p>
    <w:p w:rsidR="0003704A" w:rsidRPr="005F1D2F" w:rsidRDefault="0003704A" w:rsidP="0003704A">
      <w:pPr>
        <w:pStyle w:val="a7"/>
        <w:numPr>
          <w:ilvl w:val="0"/>
          <w:numId w:val="2"/>
        </w:numPr>
        <w:spacing w:before="120"/>
        <w:ind w:left="0" w:firstLine="709"/>
        <w:jc w:val="both"/>
        <w:rPr>
          <w:sz w:val="28"/>
        </w:rPr>
      </w:pPr>
      <w:r w:rsidRPr="005F1D2F">
        <w:rPr>
          <w:noProof w:val="0"/>
          <w:sz w:val="28"/>
        </w:rPr>
        <w:t xml:space="preserve">Внести изменения в приложение к решению Совета народных депутатов Муромского района от </w:t>
      </w:r>
      <w:r>
        <w:rPr>
          <w:noProof w:val="0"/>
          <w:sz w:val="28"/>
        </w:rPr>
        <w:t>31.12.2019</w:t>
      </w:r>
      <w:r w:rsidRPr="005F1D2F">
        <w:rPr>
          <w:noProof w:val="0"/>
          <w:sz w:val="28"/>
        </w:rPr>
        <w:t xml:space="preserve"> № </w:t>
      </w:r>
      <w:r>
        <w:rPr>
          <w:noProof w:val="0"/>
          <w:sz w:val="28"/>
        </w:rPr>
        <w:t>43</w:t>
      </w:r>
      <w:r w:rsidRPr="005F1D2F">
        <w:rPr>
          <w:noProof w:val="0"/>
          <w:sz w:val="28"/>
        </w:rPr>
        <w:t xml:space="preserve"> «Об утверждении прогнозного плана (программы) приватизации  муниципального имущества муниципального образования Муромский район на 20</w:t>
      </w:r>
      <w:r>
        <w:rPr>
          <w:noProof w:val="0"/>
          <w:sz w:val="28"/>
        </w:rPr>
        <w:t>20</w:t>
      </w:r>
      <w:r w:rsidRPr="005F1D2F">
        <w:rPr>
          <w:noProof w:val="0"/>
          <w:sz w:val="28"/>
        </w:rPr>
        <w:t xml:space="preserve"> год»</w:t>
      </w:r>
      <w:r>
        <w:rPr>
          <w:noProof w:val="0"/>
          <w:sz w:val="28"/>
        </w:rPr>
        <w:t>, изложив</w:t>
      </w:r>
      <w:r w:rsidRPr="005F1D2F">
        <w:rPr>
          <w:sz w:val="28"/>
        </w:rPr>
        <w:t xml:space="preserve"> </w:t>
      </w:r>
      <w:r w:rsidR="00976362">
        <w:rPr>
          <w:sz w:val="28"/>
        </w:rPr>
        <w:t>его</w:t>
      </w:r>
      <w:r w:rsidRPr="005F1D2F">
        <w:rPr>
          <w:sz w:val="28"/>
        </w:rPr>
        <w:t xml:space="preserve"> в редакции, согласно приложению</w:t>
      </w:r>
      <w:r>
        <w:rPr>
          <w:sz w:val="28"/>
        </w:rPr>
        <w:t xml:space="preserve"> к настоящему решению</w:t>
      </w:r>
      <w:r w:rsidRPr="005F1D2F">
        <w:rPr>
          <w:sz w:val="28"/>
        </w:rPr>
        <w:t>.</w:t>
      </w:r>
    </w:p>
    <w:p w:rsidR="0003704A" w:rsidRDefault="0003704A" w:rsidP="0003704A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 Контроль  за  исполнением настоящего решения возложить на председателя постоянной комиссии по бюджету и налоговой политике Совета народных депутатов Муромского района и председателя Комитета по управлению муниципальным имуществом и землеустройству  администрации района.</w:t>
      </w:r>
    </w:p>
    <w:p w:rsidR="0003704A" w:rsidRPr="007829D4" w:rsidRDefault="0003704A" w:rsidP="0003704A">
      <w:pPr>
        <w:spacing w:before="120"/>
        <w:ind w:firstLine="709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3. Настоящее решение </w:t>
      </w:r>
      <w:r>
        <w:rPr>
          <w:sz w:val="28"/>
          <w:szCs w:val="28"/>
        </w:rPr>
        <w:t>подлежит размещению на официальном сайте администрации Муромского района</w:t>
      </w:r>
      <w:r w:rsidRPr="007829D4">
        <w:rPr>
          <w:sz w:val="28"/>
          <w:szCs w:val="28"/>
        </w:rPr>
        <w:t>.</w:t>
      </w:r>
    </w:p>
    <w:p w:rsidR="0003704A" w:rsidRPr="000B43B8" w:rsidRDefault="0003704A" w:rsidP="0003704A">
      <w:pPr>
        <w:spacing w:before="120"/>
        <w:ind w:firstLine="709"/>
        <w:jc w:val="both"/>
        <w:rPr>
          <w:noProof w:val="0"/>
          <w:sz w:val="28"/>
        </w:rPr>
      </w:pPr>
      <w:r>
        <w:rPr>
          <w:sz w:val="28"/>
          <w:szCs w:val="28"/>
        </w:rPr>
        <w:t>4. Настоящее решение подлежит размещению на официальном сайте Российской Федерации в сети «Интернет» для размещения информации о проведении торгов</w:t>
      </w:r>
      <w:r w:rsidRPr="002D68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9A29A8">
          <w:rPr>
            <w:rStyle w:val="a6"/>
            <w:sz w:val="28"/>
            <w:szCs w:val="28"/>
            <w:lang w:val="en-US"/>
          </w:rPr>
          <w:t>www</w:t>
        </w:r>
        <w:r w:rsidRPr="009A29A8">
          <w:rPr>
            <w:rStyle w:val="a6"/>
            <w:sz w:val="28"/>
            <w:szCs w:val="28"/>
          </w:rPr>
          <w:t>.</w:t>
        </w:r>
        <w:r w:rsidRPr="009A29A8">
          <w:rPr>
            <w:rStyle w:val="a6"/>
            <w:noProof w:val="0"/>
            <w:sz w:val="28"/>
          </w:rPr>
          <w:t>torgi.gov.ru</w:t>
        </w:r>
      </w:hyperlink>
      <w:r w:rsidRPr="009A29A8">
        <w:rPr>
          <w:noProof w:val="0"/>
          <w:sz w:val="28"/>
        </w:rPr>
        <w:t>.</w:t>
      </w:r>
    </w:p>
    <w:p w:rsidR="0003704A" w:rsidRDefault="0003704A" w:rsidP="0003704A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5. Настоящее решение вступает в силу со дня подписания.</w:t>
      </w:r>
    </w:p>
    <w:p w:rsidR="0003704A" w:rsidRDefault="0003704A" w:rsidP="0003704A">
      <w:pPr>
        <w:spacing w:before="120"/>
        <w:jc w:val="both"/>
        <w:rPr>
          <w:noProof w:val="0"/>
          <w:sz w:val="28"/>
        </w:rPr>
      </w:pPr>
    </w:p>
    <w:p w:rsidR="0003704A" w:rsidRPr="00F7792B" w:rsidRDefault="0003704A" w:rsidP="0003704A">
      <w:pPr>
        <w:spacing w:before="120"/>
        <w:jc w:val="both"/>
        <w:rPr>
          <w:noProof w:val="0"/>
          <w:sz w:val="28"/>
        </w:rPr>
      </w:pPr>
    </w:p>
    <w:p w:rsidR="0003704A" w:rsidRDefault="0003704A" w:rsidP="0003704A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086"/>
        <w:gridCol w:w="658"/>
        <w:gridCol w:w="4459"/>
      </w:tblGrid>
      <w:tr w:rsidR="0003704A" w:rsidRPr="00833118" w:rsidTr="00156167">
        <w:trPr>
          <w:jc w:val="center"/>
        </w:trPr>
        <w:tc>
          <w:tcPr>
            <w:tcW w:w="4086" w:type="dxa"/>
          </w:tcPr>
          <w:p w:rsidR="0003704A" w:rsidRPr="00833118" w:rsidRDefault="0003704A" w:rsidP="00156167">
            <w:pPr>
              <w:rPr>
                <w:sz w:val="28"/>
                <w:szCs w:val="28"/>
              </w:rPr>
            </w:pPr>
            <w:r w:rsidRPr="0083311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658" w:type="dxa"/>
          </w:tcPr>
          <w:p w:rsidR="0003704A" w:rsidRPr="00833118" w:rsidRDefault="0003704A" w:rsidP="00156167">
            <w:pPr>
              <w:rPr>
                <w:sz w:val="28"/>
                <w:szCs w:val="28"/>
              </w:rPr>
            </w:pPr>
          </w:p>
        </w:tc>
        <w:tc>
          <w:tcPr>
            <w:tcW w:w="4459" w:type="dxa"/>
          </w:tcPr>
          <w:p w:rsidR="0003704A" w:rsidRPr="00833118" w:rsidRDefault="0003704A" w:rsidP="0015616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И.Г.Абрамова</w:t>
            </w:r>
          </w:p>
        </w:tc>
      </w:tr>
    </w:tbl>
    <w:p w:rsidR="0003704A" w:rsidRPr="006F6A07" w:rsidRDefault="0003704A" w:rsidP="0003704A">
      <w:pPr>
        <w:ind w:firstLine="567"/>
        <w:rPr>
          <w:noProof w:val="0"/>
          <w:sz w:val="28"/>
          <w:szCs w:val="28"/>
        </w:rPr>
      </w:pPr>
    </w:p>
    <w:p w:rsidR="0003704A" w:rsidRDefault="0003704A" w:rsidP="0003704A">
      <w:pPr>
        <w:rPr>
          <w:b/>
          <w:noProof w:val="0"/>
          <w:sz w:val="22"/>
          <w:szCs w:val="22"/>
        </w:rPr>
      </w:pPr>
    </w:p>
    <w:p w:rsidR="0003704A" w:rsidRDefault="0003704A" w:rsidP="0003704A">
      <w:pPr>
        <w:rPr>
          <w:b/>
          <w:noProof w:val="0"/>
          <w:sz w:val="22"/>
          <w:szCs w:val="22"/>
        </w:rPr>
      </w:pPr>
    </w:p>
    <w:p w:rsidR="00BF4732" w:rsidRDefault="00542686" w:rsidP="004C4D9E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</w:t>
      </w:r>
      <w:r w:rsidR="00BF4732">
        <w:rPr>
          <w:noProof w:val="0"/>
          <w:sz w:val="24"/>
          <w:szCs w:val="24"/>
        </w:rPr>
        <w:t xml:space="preserve">     Приложение </w:t>
      </w:r>
    </w:p>
    <w:p w:rsidR="00BF4732" w:rsidRDefault="00BF4732" w:rsidP="004C4D9E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к решению Совета   народных </w:t>
      </w:r>
    </w:p>
    <w:p w:rsidR="00BF4732" w:rsidRDefault="00BF4732" w:rsidP="004C4D9E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депутатов  Муромского района</w:t>
      </w:r>
    </w:p>
    <w:p w:rsidR="00BF4732" w:rsidRPr="000C6A74" w:rsidRDefault="00BF4732" w:rsidP="004C4D9E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от  </w:t>
      </w:r>
      <w:r w:rsidR="004C4D9E">
        <w:rPr>
          <w:noProof w:val="0"/>
          <w:sz w:val="24"/>
          <w:szCs w:val="24"/>
        </w:rPr>
        <w:t>28.12.2020</w:t>
      </w:r>
      <w:r>
        <w:rPr>
          <w:noProof w:val="0"/>
          <w:sz w:val="24"/>
          <w:szCs w:val="24"/>
        </w:rPr>
        <w:t xml:space="preserve">  №  </w:t>
      </w:r>
      <w:r w:rsidR="004C4D9E">
        <w:rPr>
          <w:noProof w:val="0"/>
          <w:sz w:val="24"/>
          <w:szCs w:val="24"/>
        </w:rPr>
        <w:t>84</w:t>
      </w:r>
      <w:r>
        <w:rPr>
          <w:noProof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F4732" w:rsidRDefault="00BF4732" w:rsidP="00BF4732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BF4732" w:rsidRDefault="00BF4732" w:rsidP="00BF4732">
      <w:pPr>
        <w:ind w:firstLine="567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Прогнозный план (программа) </w:t>
      </w:r>
    </w:p>
    <w:p w:rsidR="00BF4732" w:rsidRPr="00EA72FD" w:rsidRDefault="00BF4732" w:rsidP="00BF4732">
      <w:pPr>
        <w:ind w:firstLine="567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приватизации  муниципального имущества муниципального образования Муромский район на 2020 год</w:t>
      </w:r>
    </w:p>
    <w:p w:rsidR="00BF4732" w:rsidRDefault="00BF4732" w:rsidP="00BF4732">
      <w:pPr>
        <w:rPr>
          <w:noProof w:val="0"/>
          <w:sz w:val="28"/>
        </w:rPr>
      </w:pPr>
    </w:p>
    <w:p w:rsidR="00BF4732" w:rsidRDefault="00BF4732" w:rsidP="00BF4732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Прогнозный план (программа) приватизации муниципального имущества муниципального образования Муромский район на 2020 год разработана 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от  29.07.1998 № 135 - ФЗ «Об оценочной деятельности в Российской Федерации», Положением о порядке планирования приватизации муниципального имущества муниципального образования Муромский район, утвержденным  решением Совета народных депутатов Муромского района от 22.06.2016 № 57.</w:t>
      </w:r>
    </w:p>
    <w:p w:rsidR="00BF4732" w:rsidRDefault="00BF4732" w:rsidP="00BF4732">
      <w:pPr>
        <w:jc w:val="center"/>
        <w:rPr>
          <w:noProof w:val="0"/>
          <w:sz w:val="28"/>
        </w:rPr>
      </w:pPr>
      <w:r>
        <w:rPr>
          <w:noProof w:val="0"/>
          <w:sz w:val="28"/>
        </w:rPr>
        <w:t>Раздел 1. Основные  направления  политики</w:t>
      </w:r>
    </w:p>
    <w:p w:rsidR="00BF4732" w:rsidRDefault="00BF4732" w:rsidP="00BF4732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муниципального образования Муромский район в сфере приватизации, </w:t>
      </w:r>
    </w:p>
    <w:p w:rsidR="00E90AD9" w:rsidRDefault="00BF4732" w:rsidP="00542686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задачи приватизации имущества в 2020 году.    </w:t>
      </w:r>
    </w:p>
    <w:p w:rsidR="00BF4732" w:rsidRDefault="00BF4732" w:rsidP="00542686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  </w:t>
      </w:r>
    </w:p>
    <w:p w:rsidR="00BF4732" w:rsidRDefault="00BF4732" w:rsidP="00BF4732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Основной целью реализации прогнозного плана (программы)  приватизации муниципального имущества муниципального образования Муромский район  на 2020 год  является  повышение эффективности управления муниципальным имуществом.</w:t>
      </w:r>
    </w:p>
    <w:p w:rsidR="00BF4732" w:rsidRDefault="00BF4732" w:rsidP="00BF4732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Основными  задачами  приватизации муниципального имущества муниципального образования Муромский район в 2020 году являются:  оптимизация структуры муниципального имущества; увеличение доходов бюджета района за счет приватизации муниципального имущества, не используемого для обеспечения выполнения функций и задач муниципального образования Муромский район.</w:t>
      </w:r>
    </w:p>
    <w:p w:rsidR="00BF4732" w:rsidRDefault="00BF4732" w:rsidP="00BF4732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Основными принципами формирования прогнозного плана (программы) приватизации являются: обеспечение максимальной бюджетной эффективности приватизации каждого объекта муниципального имущества, привлечение инвестиций в объекты приватизации муниципального образования Муромский район.</w:t>
      </w:r>
    </w:p>
    <w:p w:rsidR="00BF4732" w:rsidRDefault="00BF4732" w:rsidP="00542686">
      <w:pPr>
        <w:jc w:val="both"/>
        <w:rPr>
          <w:sz w:val="28"/>
          <w:szCs w:val="28"/>
        </w:rPr>
      </w:pPr>
      <w:r w:rsidRPr="00C97AD3">
        <w:rPr>
          <w:noProof w:val="0"/>
          <w:sz w:val="28"/>
        </w:rPr>
        <w:t xml:space="preserve">      </w:t>
      </w:r>
      <w:r w:rsidRPr="00C97AD3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>планируемого к</w:t>
      </w:r>
      <w:r w:rsidRPr="00C97AD3">
        <w:rPr>
          <w:sz w:val="28"/>
          <w:szCs w:val="28"/>
        </w:rPr>
        <w:t xml:space="preserve">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</w:t>
      </w:r>
      <w:r>
        <w:rPr>
          <w:sz w:val="28"/>
          <w:szCs w:val="28"/>
        </w:rPr>
        <w:t xml:space="preserve">мационного сообщения о продаже </w:t>
      </w:r>
      <w:r w:rsidRPr="00C97AD3">
        <w:rPr>
          <w:sz w:val="28"/>
          <w:szCs w:val="28"/>
        </w:rPr>
        <w:t>муниципального имущества прошло не более чем шесть месяцев</w:t>
      </w:r>
      <w:r>
        <w:rPr>
          <w:sz w:val="28"/>
          <w:szCs w:val="28"/>
        </w:rPr>
        <w:t xml:space="preserve">.     </w:t>
      </w:r>
    </w:p>
    <w:p w:rsidR="00BF4732" w:rsidRPr="00C97AD3" w:rsidRDefault="00BF4732" w:rsidP="00BF4732">
      <w:pPr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     Исходя из </w:t>
      </w:r>
      <w:r w:rsidR="00542686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оценки прогнозируемой стоимости предлагаемых к приватизации объектов, в 2020 году предполагаются поступления в бюджет района доходов от приватизации муниципального имущества в размере 3,</w:t>
      </w:r>
      <w:r w:rsidR="00542686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рублей.</w:t>
      </w:r>
    </w:p>
    <w:p w:rsidR="00976362" w:rsidRDefault="00BF4732" w:rsidP="00BF4732">
      <w:pPr>
        <w:rPr>
          <w:noProof w:val="0"/>
          <w:sz w:val="24"/>
          <w:szCs w:val="24"/>
        </w:rPr>
        <w:sectPr w:rsidR="00976362" w:rsidSect="00542686">
          <w:headerReference w:type="even" r:id="rId8"/>
          <w:pgSz w:w="11906" w:h="16838"/>
          <w:pgMar w:top="709" w:right="626" w:bottom="568" w:left="1418" w:header="709" w:footer="709" w:gutter="0"/>
          <w:cols w:space="708"/>
          <w:docGrid w:linePitch="360"/>
        </w:sectPr>
      </w:pPr>
      <w:r w:rsidRPr="00C97AD3">
        <w:rPr>
          <w:noProof w:val="0"/>
          <w:sz w:val="28"/>
        </w:rPr>
        <w:lastRenderedPageBreak/>
        <w:t xml:space="preserve">       </w:t>
      </w:r>
    </w:p>
    <w:p w:rsidR="0003704A" w:rsidRDefault="0003704A" w:rsidP="00DC2EAB">
      <w:pPr>
        <w:ind w:firstLine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</w:p>
    <w:p w:rsidR="0003704A" w:rsidRDefault="0003704A" w:rsidP="0003704A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03704A" w:rsidRDefault="0003704A" w:rsidP="0003704A">
      <w:pPr>
        <w:rPr>
          <w:noProof w:val="0"/>
          <w:sz w:val="28"/>
        </w:rPr>
      </w:pPr>
    </w:p>
    <w:p w:rsidR="0003704A" w:rsidRDefault="0003704A" w:rsidP="0003704A">
      <w:pPr>
        <w:jc w:val="center"/>
        <w:rPr>
          <w:noProof w:val="0"/>
          <w:sz w:val="28"/>
        </w:rPr>
      </w:pPr>
      <w:r>
        <w:rPr>
          <w:noProof w:val="0"/>
          <w:sz w:val="28"/>
        </w:rPr>
        <w:t>Раздел 2. Перечень объектов муниципального имущества,</w:t>
      </w:r>
    </w:p>
    <w:p w:rsidR="0003704A" w:rsidRDefault="0003704A" w:rsidP="0003704A">
      <w:pPr>
        <w:jc w:val="center"/>
        <w:rPr>
          <w:noProof w:val="0"/>
          <w:sz w:val="28"/>
        </w:rPr>
      </w:pPr>
      <w:r>
        <w:rPr>
          <w:noProof w:val="0"/>
          <w:sz w:val="28"/>
        </w:rPr>
        <w:t>планируемых к приватизации в 2020 году</w:t>
      </w:r>
    </w:p>
    <w:p w:rsidR="0003704A" w:rsidRDefault="0003704A" w:rsidP="0003704A">
      <w:pPr>
        <w:rPr>
          <w:noProof w:val="0"/>
          <w:sz w:val="28"/>
        </w:rPr>
      </w:pPr>
    </w:p>
    <w:tbl>
      <w:tblPr>
        <w:tblW w:w="156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70"/>
        <w:gridCol w:w="3761"/>
        <w:gridCol w:w="4961"/>
        <w:gridCol w:w="1768"/>
        <w:gridCol w:w="2410"/>
      </w:tblGrid>
      <w:tr w:rsidR="0003704A" w:rsidRPr="00A53EE2" w:rsidTr="00156167">
        <w:tc>
          <w:tcPr>
            <w:tcW w:w="600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№</w:t>
            </w:r>
          </w:p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п/п</w:t>
            </w:r>
          </w:p>
        </w:tc>
        <w:tc>
          <w:tcPr>
            <w:tcW w:w="2170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Наименование</w:t>
            </w:r>
          </w:p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имущества</w:t>
            </w:r>
          </w:p>
        </w:tc>
        <w:tc>
          <w:tcPr>
            <w:tcW w:w="3761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4961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768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Объект культурного наследия</w:t>
            </w:r>
          </w:p>
        </w:tc>
        <w:tc>
          <w:tcPr>
            <w:tcW w:w="2410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Сроки</w:t>
            </w:r>
          </w:p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приватизации</w:t>
            </w:r>
          </w:p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03704A" w:rsidRPr="00A53EE2" w:rsidTr="00156167">
        <w:tc>
          <w:tcPr>
            <w:tcW w:w="600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3761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 w:rsidRPr="00A53EE2"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:rsidR="0003704A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03704A" w:rsidRPr="00A53EE2" w:rsidRDefault="0003704A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6</w:t>
            </w:r>
          </w:p>
        </w:tc>
      </w:tr>
      <w:tr w:rsidR="0003704A" w:rsidRPr="00A53EE2" w:rsidTr="00156167">
        <w:tc>
          <w:tcPr>
            <w:tcW w:w="600" w:type="dxa"/>
          </w:tcPr>
          <w:p w:rsidR="0003704A" w:rsidRDefault="00542686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</w:p>
        </w:tc>
        <w:tc>
          <w:tcPr>
            <w:tcW w:w="217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3761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Муромский район, д. Волнино, </w:t>
            </w:r>
          </w:p>
          <w:p w:rsidR="0003704A" w:rsidRPr="00A53EE2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 д. 5</w:t>
            </w:r>
          </w:p>
        </w:tc>
        <w:tc>
          <w:tcPr>
            <w:tcW w:w="4961" w:type="dxa"/>
          </w:tcPr>
          <w:p w:rsidR="0003704A" w:rsidRPr="00A53EE2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здание, кадастровый номер 33:15:000703:484; площадь 98,0 кв.м; земельный участок, площадь 344 кв.м</w:t>
            </w:r>
          </w:p>
        </w:tc>
        <w:tc>
          <w:tcPr>
            <w:tcW w:w="1768" w:type="dxa"/>
          </w:tcPr>
          <w:p w:rsidR="0003704A" w:rsidRDefault="0003704A" w:rsidP="00156167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 2020 года</w:t>
            </w:r>
          </w:p>
        </w:tc>
      </w:tr>
      <w:tr w:rsidR="0003704A" w:rsidRPr="00A53EE2" w:rsidTr="00156167">
        <w:tc>
          <w:tcPr>
            <w:tcW w:w="600" w:type="dxa"/>
          </w:tcPr>
          <w:p w:rsidR="0003704A" w:rsidRDefault="00542686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217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3761" w:type="dxa"/>
          </w:tcPr>
          <w:p w:rsidR="0003704A" w:rsidRPr="00A53EE2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д. Нежиловка, ул. Пригородная, 680 м по направлнию на северо-запад от ориентира д. 25а</w:t>
            </w:r>
          </w:p>
        </w:tc>
        <w:tc>
          <w:tcPr>
            <w:tcW w:w="4961" w:type="dxa"/>
          </w:tcPr>
          <w:p w:rsidR="0003704A" w:rsidRPr="00DC1EF4" w:rsidRDefault="0003704A" w:rsidP="00156167">
            <w:pPr>
              <w:jc w:val="center"/>
              <w:rPr>
                <w:color w:val="FF0000"/>
                <w:sz w:val="22"/>
                <w:szCs w:val="22"/>
              </w:rPr>
            </w:pPr>
            <w:r w:rsidRPr="004D037C">
              <w:rPr>
                <w:sz w:val="22"/>
                <w:szCs w:val="22"/>
              </w:rPr>
              <w:t>Часть здания закрытой стоянки, кадастровый номер 33:15:001305:261; площадь 1464,6 кв.м;</w:t>
            </w:r>
            <w:r w:rsidRPr="00DC1EF4">
              <w:rPr>
                <w:color w:val="FF0000"/>
                <w:sz w:val="22"/>
                <w:szCs w:val="22"/>
              </w:rPr>
              <w:t xml:space="preserve"> </w:t>
            </w:r>
            <w:r w:rsidRPr="00277B5A">
              <w:rPr>
                <w:sz w:val="22"/>
                <w:szCs w:val="22"/>
              </w:rPr>
              <w:t>земельный участок, площадь 1417 кв.м</w:t>
            </w:r>
          </w:p>
        </w:tc>
        <w:tc>
          <w:tcPr>
            <w:tcW w:w="1768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 2020 года</w:t>
            </w:r>
          </w:p>
        </w:tc>
      </w:tr>
      <w:tr w:rsidR="0003704A" w:rsidRPr="00A53EE2" w:rsidTr="00156167">
        <w:tc>
          <w:tcPr>
            <w:tcW w:w="600" w:type="dxa"/>
          </w:tcPr>
          <w:p w:rsidR="0003704A" w:rsidRDefault="00542686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</w:t>
            </w:r>
          </w:p>
        </w:tc>
        <w:tc>
          <w:tcPr>
            <w:tcW w:w="217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3761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д. Нежиловка, ул. Пригородная, 965 м по направлнию на северо-запад от ориентира д. 25а</w:t>
            </w:r>
          </w:p>
        </w:tc>
        <w:tc>
          <w:tcPr>
            <w:tcW w:w="4961" w:type="dxa"/>
          </w:tcPr>
          <w:p w:rsidR="0003704A" w:rsidRPr="004D037C" w:rsidRDefault="0003704A" w:rsidP="00156167">
            <w:pPr>
              <w:jc w:val="center"/>
              <w:rPr>
                <w:sz w:val="22"/>
                <w:szCs w:val="22"/>
              </w:rPr>
            </w:pPr>
            <w:r w:rsidRPr="004D037C">
              <w:rPr>
                <w:sz w:val="22"/>
                <w:szCs w:val="22"/>
              </w:rPr>
              <w:t xml:space="preserve">Здание котельной, кадастровый номер 33:15:001305:191; площадь 424,2 кв.м; </w:t>
            </w:r>
          </w:p>
          <w:p w:rsidR="0003704A" w:rsidRPr="005B17A7" w:rsidRDefault="0003704A" w:rsidP="00156167">
            <w:pPr>
              <w:jc w:val="center"/>
              <w:rPr>
                <w:sz w:val="22"/>
                <w:szCs w:val="22"/>
              </w:rPr>
            </w:pPr>
            <w:r w:rsidRPr="002449A7">
              <w:rPr>
                <w:sz w:val="22"/>
                <w:szCs w:val="22"/>
              </w:rPr>
              <w:t>земельный участок, площадь 2005 кв.м</w:t>
            </w:r>
          </w:p>
        </w:tc>
        <w:tc>
          <w:tcPr>
            <w:tcW w:w="1768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 2020 года</w:t>
            </w:r>
          </w:p>
        </w:tc>
      </w:tr>
      <w:tr w:rsidR="0003704A" w:rsidRPr="00A53EE2" w:rsidTr="00156167">
        <w:tc>
          <w:tcPr>
            <w:tcW w:w="600" w:type="dxa"/>
          </w:tcPr>
          <w:p w:rsidR="0003704A" w:rsidRDefault="00542686" w:rsidP="00156167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и земельный участок</w:t>
            </w:r>
          </w:p>
        </w:tc>
        <w:tc>
          <w:tcPr>
            <w:tcW w:w="3761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Владимирская область, Муромский район, д. Нежиловка, ул. Пригородная, 762 м по направлнию на северо-запад от ориентира д. 25а</w:t>
            </w:r>
          </w:p>
        </w:tc>
        <w:tc>
          <w:tcPr>
            <w:tcW w:w="4961" w:type="dxa"/>
          </w:tcPr>
          <w:p w:rsidR="0003704A" w:rsidRPr="00DC1EF4" w:rsidRDefault="0003704A" w:rsidP="00156167">
            <w:pPr>
              <w:jc w:val="center"/>
              <w:rPr>
                <w:color w:val="FF0000"/>
                <w:sz w:val="22"/>
                <w:szCs w:val="22"/>
              </w:rPr>
            </w:pPr>
            <w:r w:rsidRPr="004D037C">
              <w:rPr>
                <w:sz w:val="22"/>
                <w:szCs w:val="22"/>
              </w:rPr>
              <w:t>Здание административно-бытового корпуса и пристроенной мастерской, кадастровый номер 33:15:001305:183; площадь 2209,8 кв.м;</w:t>
            </w:r>
            <w:r w:rsidRPr="00DC1EF4">
              <w:rPr>
                <w:color w:val="FF0000"/>
                <w:sz w:val="22"/>
                <w:szCs w:val="22"/>
              </w:rPr>
              <w:t xml:space="preserve"> </w:t>
            </w:r>
            <w:r w:rsidRPr="002449A7">
              <w:rPr>
                <w:sz w:val="22"/>
                <w:szCs w:val="22"/>
              </w:rPr>
              <w:t>земельный участок, площадь 4886 кв.м</w:t>
            </w:r>
          </w:p>
        </w:tc>
        <w:tc>
          <w:tcPr>
            <w:tcW w:w="1768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03704A" w:rsidRDefault="0003704A" w:rsidP="00156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 2020 года</w:t>
            </w:r>
          </w:p>
        </w:tc>
      </w:tr>
    </w:tbl>
    <w:p w:rsidR="0003704A" w:rsidRPr="00E37733" w:rsidRDefault="0003704A" w:rsidP="0003704A"/>
    <w:p w:rsidR="0070204E" w:rsidRDefault="0070204E"/>
    <w:sectPr w:rsidR="0070204E" w:rsidSect="006209ED">
      <w:headerReference w:type="even" r:id="rId9"/>
      <w:headerReference w:type="default" r:id="rId10"/>
      <w:pgSz w:w="16838" w:h="11906" w:orient="landscape"/>
      <w:pgMar w:top="125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1D" w:rsidRDefault="00093B1D" w:rsidP="004C1AF1">
      <w:r>
        <w:separator/>
      </w:r>
    </w:p>
  </w:endnote>
  <w:endnote w:type="continuationSeparator" w:id="1">
    <w:p w:rsidR="00093B1D" w:rsidRDefault="00093B1D" w:rsidP="004C1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1D" w:rsidRDefault="00093B1D" w:rsidP="004C1AF1">
      <w:r>
        <w:separator/>
      </w:r>
    </w:p>
  </w:footnote>
  <w:footnote w:type="continuationSeparator" w:id="1">
    <w:p w:rsidR="00093B1D" w:rsidRDefault="00093B1D" w:rsidP="004C1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733" w:rsidRDefault="00510AC1" w:rsidP="001176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0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733" w:rsidRDefault="00093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ED" w:rsidRDefault="00510AC1" w:rsidP="006209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0A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9ED" w:rsidRDefault="00093B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ED" w:rsidRDefault="00510AC1" w:rsidP="006209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0A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1217">
      <w:rPr>
        <w:rStyle w:val="a5"/>
      </w:rPr>
      <w:t>4</w:t>
    </w:r>
    <w:r>
      <w:rPr>
        <w:rStyle w:val="a5"/>
      </w:rPr>
      <w:fldChar w:fldCharType="end"/>
    </w:r>
  </w:p>
  <w:p w:rsidR="006209ED" w:rsidRDefault="00093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663A4"/>
    <w:multiLevelType w:val="hybridMultilevel"/>
    <w:tmpl w:val="CA745630"/>
    <w:lvl w:ilvl="0" w:tplc="1A847F1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04A"/>
    <w:rsid w:val="00000CBA"/>
    <w:rsid w:val="0003704A"/>
    <w:rsid w:val="00093B1D"/>
    <w:rsid w:val="00291217"/>
    <w:rsid w:val="004C1AF1"/>
    <w:rsid w:val="004C4D9E"/>
    <w:rsid w:val="00510AC1"/>
    <w:rsid w:val="00542686"/>
    <w:rsid w:val="0070204E"/>
    <w:rsid w:val="00713513"/>
    <w:rsid w:val="00976362"/>
    <w:rsid w:val="00BF4732"/>
    <w:rsid w:val="00D20E81"/>
    <w:rsid w:val="00DC2EAB"/>
    <w:rsid w:val="00E9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704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704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04A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03704A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customStyle="1" w:styleId="11">
    <w:name w:val="Обычный1"/>
    <w:rsid w:val="0003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7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04A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03704A"/>
  </w:style>
  <w:style w:type="character" w:styleId="a6">
    <w:name w:val="Hyperlink"/>
    <w:basedOn w:val="a0"/>
    <w:rsid w:val="000370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7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5581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Glava</cp:lastModifiedBy>
  <cp:revision>10</cp:revision>
  <cp:lastPrinted>2020-12-25T05:55:00Z</cp:lastPrinted>
  <dcterms:created xsi:type="dcterms:W3CDTF">2020-12-25T05:39:00Z</dcterms:created>
  <dcterms:modified xsi:type="dcterms:W3CDTF">2021-01-12T11:23:00Z</dcterms:modified>
</cp:coreProperties>
</file>