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58" w:rsidRPr="00DC4958" w:rsidRDefault="00DC4958" w:rsidP="00DC4958">
      <w:pPr>
        <w:jc w:val="right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DC4958">
        <w:rPr>
          <w:rFonts w:ascii="Times New Roman" w:eastAsia="Times New Roman" w:hAnsi="Times New Roman" w:cs="Times New Roman"/>
          <w:sz w:val="36"/>
          <w:szCs w:val="36"/>
          <w:lang w:bidi="en-US"/>
        </w:rPr>
        <w:t>ПРОЕКТ</w:t>
      </w:r>
    </w:p>
    <w:p w:rsidR="00DC4958" w:rsidRPr="00DC4958" w:rsidRDefault="00DC4958" w:rsidP="00DC4958">
      <w:pPr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4958" w:rsidRPr="00DC4958" w:rsidRDefault="00DC4958" w:rsidP="00DC4958">
      <w:pPr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4958" w:rsidRPr="00DC4958" w:rsidRDefault="00DC4958" w:rsidP="00DC4958">
      <w:pPr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4958" w:rsidRPr="00DC4958" w:rsidRDefault="00DC4958" w:rsidP="00DC4958">
      <w:pPr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4958" w:rsidRPr="00DC4958" w:rsidRDefault="00DC4958" w:rsidP="00DC4958">
      <w:pPr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4958" w:rsidRPr="00DC4958" w:rsidRDefault="00DC4958" w:rsidP="00DC49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DC495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МУНИЦИПАЛЬНАЯ ПРОГРАММА</w:t>
      </w:r>
    </w:p>
    <w:p w:rsidR="00DC4958" w:rsidRPr="00DC4958" w:rsidRDefault="00DC4958" w:rsidP="00DC49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DC4958" w:rsidRPr="00DC4958" w:rsidRDefault="00DC4958" w:rsidP="00DC49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DC495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«РАЗВИТИЕ ОБРАЗОВАНИЯ МУРОМСКОГО РАЙОНА»</w:t>
      </w:r>
    </w:p>
    <w:p w:rsidR="00DC4958" w:rsidRPr="00DC4958" w:rsidRDefault="00DC4958" w:rsidP="00DC49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4047"/>
        <w:gridCol w:w="2949"/>
      </w:tblGrid>
      <w:tr w:rsidR="00DC4958" w:rsidRPr="00DC4958" w:rsidTr="00DC4958">
        <w:tc>
          <w:tcPr>
            <w:tcW w:w="3984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lang w:val="en-US" w:bidi="en-US"/>
              </w:rPr>
              <w:t>Ответственный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lang w:val="en-US" w:bidi="en-US"/>
              </w:rPr>
              <w:t>исполнитель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lang w:val="en-US" w:bidi="en-US"/>
              </w:rPr>
              <w:t>муниципальной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lang w:val="en-US" w:bidi="en-US"/>
              </w:rPr>
              <w:t>программы</w:t>
            </w:r>
            <w:proofErr w:type="spellEnd"/>
          </w:p>
        </w:tc>
        <w:tc>
          <w:tcPr>
            <w:tcW w:w="4047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DC4958">
              <w:rPr>
                <w:rFonts w:ascii="Times New Roman" w:eastAsia="Times New Roman" w:hAnsi="Times New Roman" w:cs="Times New Roman"/>
                <w:lang w:bidi="en-US"/>
              </w:rPr>
              <w:t>Заместитель Главы района, начальник управления образования</w:t>
            </w:r>
          </w:p>
        </w:tc>
        <w:tc>
          <w:tcPr>
            <w:tcW w:w="2949" w:type="dxa"/>
          </w:tcPr>
          <w:p w:rsidR="00DC4958" w:rsidRPr="00DC4958" w:rsidRDefault="00DC4958" w:rsidP="00DC495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C4958">
              <w:rPr>
                <w:rFonts w:ascii="Times New Roman" w:eastAsia="Times New Roman" w:hAnsi="Times New Roman" w:cs="Times New Roman"/>
                <w:b/>
                <w:lang w:bidi="en-US"/>
              </w:rPr>
              <w:t>Масленникова Татьяна Анатольевна</w:t>
            </w:r>
          </w:p>
        </w:tc>
      </w:tr>
      <w:tr w:rsidR="00DC4958" w:rsidRPr="00DC4958" w:rsidTr="00DC4958">
        <w:trPr>
          <w:trHeight w:hRule="exact" w:val="1418"/>
        </w:trPr>
        <w:tc>
          <w:tcPr>
            <w:tcW w:w="3984" w:type="dxa"/>
            <w:vAlign w:val="center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DC495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Непосредственный исполнитель, </w:t>
            </w:r>
          </w:p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C4958">
              <w:rPr>
                <w:rFonts w:ascii="Times New Roman" w:eastAsia="Times New Roman" w:hAnsi="Times New Roman" w:cs="Times New Roman"/>
                <w:b/>
                <w:lang w:bidi="en-US"/>
              </w:rPr>
              <w:t>ответственный за разработку муниципальной программы</w:t>
            </w:r>
          </w:p>
        </w:tc>
        <w:tc>
          <w:tcPr>
            <w:tcW w:w="4047" w:type="dxa"/>
            <w:vAlign w:val="center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DC4958">
              <w:rPr>
                <w:rFonts w:ascii="Times New Roman" w:eastAsia="Times New Roman" w:hAnsi="Times New Roman" w:cs="Times New Roman"/>
                <w:lang w:bidi="en-US"/>
              </w:rPr>
              <w:t>Заместитель начальник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а</w:t>
            </w:r>
            <w:r w:rsidRPr="00DC4958">
              <w:rPr>
                <w:rFonts w:ascii="Times New Roman" w:eastAsia="Times New Roman" w:hAnsi="Times New Roman" w:cs="Times New Roman"/>
                <w:lang w:bidi="en-US"/>
              </w:rPr>
              <w:t xml:space="preserve"> управления образования</w:t>
            </w:r>
          </w:p>
        </w:tc>
        <w:tc>
          <w:tcPr>
            <w:tcW w:w="2949" w:type="dxa"/>
            <w:vAlign w:val="center"/>
          </w:tcPr>
          <w:p w:rsidR="00DC4958" w:rsidRPr="00DC4958" w:rsidRDefault="00DC4958" w:rsidP="00DC495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Иванова Виктория Викторовна</w:t>
            </w:r>
          </w:p>
        </w:tc>
      </w:tr>
      <w:tr w:rsidR="00DC4958" w:rsidRPr="00DC4958" w:rsidTr="00DC4958">
        <w:tc>
          <w:tcPr>
            <w:tcW w:w="3984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Телефон</w:t>
            </w:r>
            <w:proofErr w:type="spellEnd"/>
          </w:p>
        </w:tc>
        <w:tc>
          <w:tcPr>
            <w:tcW w:w="4047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</w:p>
        </w:tc>
        <w:tc>
          <w:tcPr>
            <w:tcW w:w="2949" w:type="dxa"/>
          </w:tcPr>
          <w:p w:rsidR="00DC4958" w:rsidRPr="00DC4958" w:rsidRDefault="00DC4958" w:rsidP="00DC49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(49234) </w:t>
            </w:r>
            <w:r w:rsidRPr="00DC4958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3 23 38</w:t>
            </w:r>
          </w:p>
        </w:tc>
      </w:tr>
      <w:tr w:rsidR="00DC4958" w:rsidRPr="00DC4958" w:rsidTr="00DC4958">
        <w:tc>
          <w:tcPr>
            <w:tcW w:w="3984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Адрес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электронной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почты</w:t>
            </w:r>
            <w:proofErr w:type="spellEnd"/>
          </w:p>
        </w:tc>
        <w:tc>
          <w:tcPr>
            <w:tcW w:w="4047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949" w:type="dxa"/>
          </w:tcPr>
          <w:p w:rsidR="00DC4958" w:rsidRPr="00DC4958" w:rsidRDefault="004C54F2" w:rsidP="00DC4958">
            <w:pPr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C54F2">
              <w:rPr>
                <w:rFonts w:ascii="Times New Roman" w:eastAsia="Times New Roman" w:hAnsi="Times New Roman" w:cs="Times New Roman"/>
                <w:lang w:val="en-US" w:bidi="en-US"/>
              </w:rPr>
              <w:t>RaiObr32338@mail.ru</w:t>
            </w:r>
          </w:p>
        </w:tc>
      </w:tr>
      <w:tr w:rsidR="00DC4958" w:rsidRPr="00DC4958" w:rsidTr="00DC4958">
        <w:tc>
          <w:tcPr>
            <w:tcW w:w="3984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Почтовый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адрес</w:t>
            </w:r>
            <w:proofErr w:type="spellEnd"/>
          </w:p>
        </w:tc>
        <w:tc>
          <w:tcPr>
            <w:tcW w:w="4047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</w:p>
        </w:tc>
        <w:tc>
          <w:tcPr>
            <w:tcW w:w="2949" w:type="dxa"/>
          </w:tcPr>
          <w:p w:rsidR="00DC4958" w:rsidRPr="00DC4958" w:rsidRDefault="00DC4958" w:rsidP="00DC49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r w:rsidRPr="00DC4958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 xml:space="preserve">602267, Владимирская обл., г. Муром, пл.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Крестьянина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, д.6</w:t>
            </w:r>
          </w:p>
        </w:tc>
      </w:tr>
    </w:tbl>
    <w:p w:rsidR="00DC4958" w:rsidRPr="00DC4958" w:rsidRDefault="00DC4958" w:rsidP="00DC4958">
      <w:pPr>
        <w:rPr>
          <w:rFonts w:ascii="Times New Roman" w:eastAsia="Times New Roman" w:hAnsi="Times New Roman" w:cs="Times New Roman"/>
          <w:lang w:val="en-US" w:bidi="en-US"/>
        </w:rPr>
      </w:pPr>
    </w:p>
    <w:p w:rsidR="00DC4958" w:rsidRPr="00DC4958" w:rsidRDefault="00DC4958" w:rsidP="00DC4958">
      <w:pPr>
        <w:rPr>
          <w:rFonts w:ascii="Times New Roman" w:eastAsia="Times New Roman" w:hAnsi="Times New Roman" w:cs="Times New Roman"/>
          <w:lang w:val="en-US" w:bidi="en-US"/>
        </w:rPr>
      </w:pPr>
    </w:p>
    <w:p w:rsidR="00DC4958" w:rsidRPr="00DC4958" w:rsidRDefault="00DC4958" w:rsidP="00DC4958">
      <w:pPr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4740"/>
      </w:tblGrid>
      <w:tr w:rsidR="00DC4958" w:rsidRPr="00DC4958" w:rsidTr="00DC4958">
        <w:trPr>
          <w:trHeight w:val="278"/>
        </w:trPr>
        <w:tc>
          <w:tcPr>
            <w:tcW w:w="6240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Дата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начала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общественного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обсуждения</w:t>
            </w:r>
            <w:proofErr w:type="spellEnd"/>
          </w:p>
        </w:tc>
        <w:tc>
          <w:tcPr>
            <w:tcW w:w="4740" w:type="dxa"/>
          </w:tcPr>
          <w:p w:rsidR="00DC4958" w:rsidRPr="00DC4958" w:rsidRDefault="00DF284F" w:rsidP="00DF284F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1</w:t>
            </w:r>
            <w:r w:rsidR="00DC4958" w:rsidRPr="00DC4958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0</w:t>
            </w:r>
            <w:r w:rsidR="00DC4958"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r w:rsidR="00DC4958" w:rsidRPr="00DC4958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сен</w:t>
            </w:r>
            <w:proofErr w:type="spellStart"/>
            <w:r w:rsidR="00DC4958"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тября</w:t>
            </w:r>
            <w:proofErr w:type="spellEnd"/>
            <w:r w:rsidR="00DC4958"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201</w:t>
            </w:r>
            <w:r w:rsidR="004C54F2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9</w:t>
            </w:r>
            <w:r w:rsidR="00DC4958"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="00DC4958"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года</w:t>
            </w:r>
            <w:proofErr w:type="spellEnd"/>
          </w:p>
        </w:tc>
      </w:tr>
      <w:tr w:rsidR="00DC4958" w:rsidRPr="00DC4958" w:rsidTr="00DC4958">
        <w:trPr>
          <w:trHeight w:val="297"/>
        </w:trPr>
        <w:tc>
          <w:tcPr>
            <w:tcW w:w="6240" w:type="dxa"/>
          </w:tcPr>
          <w:p w:rsidR="00DC4958" w:rsidRPr="00DC4958" w:rsidRDefault="00DC4958" w:rsidP="00DC4958">
            <w:pPr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Дата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окончания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общественного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обсуждения</w:t>
            </w:r>
            <w:proofErr w:type="spellEnd"/>
          </w:p>
        </w:tc>
        <w:tc>
          <w:tcPr>
            <w:tcW w:w="4740" w:type="dxa"/>
          </w:tcPr>
          <w:p w:rsidR="00DC4958" w:rsidRPr="00DC4958" w:rsidRDefault="00DC4958" w:rsidP="00DF284F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</w:pPr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1</w:t>
            </w:r>
            <w:r w:rsidR="00DF284F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9</w:t>
            </w:r>
            <w:r w:rsidRPr="00DC4958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 xml:space="preserve"> сен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тября</w:t>
            </w:r>
            <w:proofErr w:type="spellEnd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201</w:t>
            </w:r>
            <w:r w:rsidR="00DF284F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9</w:t>
            </w:r>
            <w:bookmarkStart w:id="0" w:name="_GoBack"/>
            <w:bookmarkEnd w:id="0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DC4958">
              <w:rPr>
                <w:rFonts w:ascii="Times New Roman" w:eastAsia="Times New Roman" w:hAnsi="Times New Roman" w:cs="Times New Roman"/>
                <w:b/>
                <w:i/>
                <w:lang w:val="en-US" w:bidi="en-US"/>
              </w:rPr>
              <w:t>года</w:t>
            </w:r>
            <w:proofErr w:type="spellEnd"/>
          </w:p>
        </w:tc>
      </w:tr>
    </w:tbl>
    <w:p w:rsidR="00DC4958" w:rsidRPr="00DC4958" w:rsidRDefault="00DC4958" w:rsidP="00DC4958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16"/>
          <w:szCs w:val="16"/>
          <w:lang w:bidi="en-US"/>
        </w:rPr>
      </w:pPr>
    </w:p>
    <w:p w:rsidR="00DC4958" w:rsidRPr="00DC4958" w:rsidRDefault="00DC4958" w:rsidP="00DC4958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16"/>
          <w:szCs w:val="16"/>
          <w:lang w:bidi="en-US"/>
        </w:rPr>
      </w:pPr>
    </w:p>
    <w:p w:rsidR="00DC4958" w:rsidRPr="00DC4958" w:rsidRDefault="00DC4958" w:rsidP="00DC4958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position w:val="2"/>
          <w:sz w:val="24"/>
          <w:lang w:bidi="en-US"/>
        </w:rPr>
      </w:pPr>
    </w:p>
    <w:p w:rsidR="00DC4958" w:rsidRPr="00DC4958" w:rsidRDefault="00DC4958" w:rsidP="00DC4958">
      <w:pPr>
        <w:spacing w:after="0" w:line="240" w:lineRule="auto"/>
        <w:ind w:firstLine="5940"/>
        <w:jc w:val="center"/>
        <w:rPr>
          <w:rFonts w:ascii="Times New Roman" w:eastAsia="Times New Roman" w:hAnsi="Times New Roman" w:cs="Times New Roman"/>
          <w:i/>
          <w:spacing w:val="2"/>
          <w:position w:val="2"/>
          <w:sz w:val="24"/>
          <w:lang w:bidi="en-US"/>
        </w:rPr>
      </w:pPr>
    </w:p>
    <w:p w:rsidR="00DC4958" w:rsidRPr="00DC4958" w:rsidRDefault="00DC4958" w:rsidP="00DC4958">
      <w:pPr>
        <w:spacing w:after="0" w:line="240" w:lineRule="auto"/>
        <w:ind w:firstLine="5940"/>
        <w:jc w:val="center"/>
        <w:rPr>
          <w:rFonts w:ascii="Times New Roman" w:eastAsia="Times New Roman" w:hAnsi="Times New Roman" w:cs="Times New Roman"/>
          <w:i/>
          <w:spacing w:val="2"/>
          <w:position w:val="2"/>
          <w:sz w:val="24"/>
          <w:lang w:bidi="en-US"/>
        </w:rPr>
      </w:pPr>
    </w:p>
    <w:p w:rsidR="00367CE8" w:rsidRDefault="00DC4958" w:rsidP="00DC4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position w:val="2"/>
          <w:sz w:val="24"/>
          <w:lang w:bidi="en-US"/>
        </w:rPr>
      </w:pPr>
      <w:r w:rsidRPr="00DC495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br w:type="page"/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bidi="en-US"/>
        </w:rPr>
        <w:lastRenderedPageBreak/>
        <w:t>Паспорт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bidi="en-US"/>
        </w:rPr>
        <w:t xml:space="preserve">муниципальной программы 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bidi="en-US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367CE8" w:rsidRPr="008C6CD8" w:rsidTr="00DF6174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Наименование               </w:t>
            </w: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br/>
            </w:r>
            <w:r w:rsidRPr="008C6CD8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eastAsia="ru-RU"/>
              </w:rPr>
              <w:t>муниципальной</w:t>
            </w: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 программы</w:t>
            </w:r>
          </w:p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Муромского района  </w:t>
            </w:r>
          </w:p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«Развитие образования Муромского района»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</w:p>
        </w:tc>
      </w:tr>
      <w:tr w:rsidR="00367CE8" w:rsidRPr="008C6CD8" w:rsidTr="00DF6174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государственная программа Владимирской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561125" w:rsidRDefault="00367CE8" w:rsidP="0078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56112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Постановление администрации Владимирской области от 31.01.2019 № 48 «Об утверждении Государственной программы Владимирской области «Развитие образования»</w:t>
            </w:r>
          </w:p>
        </w:tc>
      </w:tr>
      <w:tr w:rsidR="00367CE8" w:rsidRPr="008C6CD8" w:rsidTr="00DF617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Ответственный исполнитель  </w:t>
            </w: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Управления образования администрации Муромского района</w:t>
            </w:r>
          </w:p>
        </w:tc>
      </w:tr>
      <w:tr w:rsidR="00367CE8" w:rsidRPr="008C6CD8" w:rsidTr="00DF6174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Соисполнители программы  </w:t>
            </w:r>
          </w:p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(подпрограмм)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Муниципальное казенное учреждение «Центр бухгалтерского учета и методической работы системы образования»</w:t>
            </w:r>
          </w:p>
          <w:p w:rsidR="00367CE8" w:rsidRPr="008C6CD8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</w:p>
          <w:p w:rsidR="00367CE8" w:rsidRPr="008C6CD8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Муниципальные бюджетные общеобразовательные организации</w:t>
            </w:r>
          </w:p>
          <w:p w:rsidR="00367CE8" w:rsidRPr="008C6CD8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</w:p>
          <w:p w:rsidR="00367CE8" w:rsidRPr="008C6CD8" w:rsidRDefault="00934DA6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Муниципальные</w:t>
            </w:r>
            <w:r w:rsidR="00367CE8"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 бюджетные дошкольные образовательные организации</w:t>
            </w:r>
          </w:p>
        </w:tc>
      </w:tr>
      <w:tr w:rsidR="00367CE8" w:rsidRPr="008C6CD8" w:rsidTr="00DF6174">
        <w:trPr>
          <w:trHeight w:val="31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367CE8" w:rsidRPr="008C6CD8" w:rsidTr="00DF6174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Подпрограммы программы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bidi="en-US"/>
              </w:rPr>
              <w:t xml:space="preserve">Подпрограмма 1. "Развитие дошкольного, общего и дополнительного образования детей" </w:t>
            </w:r>
          </w:p>
          <w:p w:rsidR="00367CE8" w:rsidRPr="008C6CD8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bidi="en-US"/>
              </w:rPr>
              <w:t>Подпрограмма 2. «Обеспечение защиты прав и интересов детей-сирот и детей, оста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bidi="en-US"/>
              </w:rPr>
              <w:t>вшихся без попечения родителей»</w:t>
            </w:r>
          </w:p>
          <w:p w:rsidR="00367CE8" w:rsidRPr="008C6CD8" w:rsidRDefault="00367CE8" w:rsidP="0078307E">
            <w:pPr>
              <w:tabs>
                <w:tab w:val="left" w:pos="1260"/>
                <w:tab w:val="left" w:pos="1144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bidi="en-US"/>
              </w:rPr>
              <w:t>Подпрограмма 3. «Развитие системы оценки качества образования и информационной прозрачности системы образования»</w:t>
            </w:r>
          </w:p>
          <w:p w:rsidR="00367CE8" w:rsidRPr="008C6CD8" w:rsidRDefault="00367CE8" w:rsidP="0078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position w:val="2"/>
                <w:sz w:val="24"/>
                <w:szCs w:val="24"/>
                <w:lang w:eastAsia="ru-RU"/>
              </w:rPr>
              <w:t>Подпрограмма 4. «Обеспечение реализации муниципальной программы «Развитие образования Муромского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position w:val="2"/>
                <w:sz w:val="24"/>
                <w:szCs w:val="24"/>
                <w:lang w:eastAsia="ru-RU"/>
              </w:rPr>
              <w:t xml:space="preserve"> района</w:t>
            </w:r>
            <w:r w:rsidRPr="008C6CD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position w:val="2"/>
                <w:sz w:val="24"/>
                <w:szCs w:val="24"/>
                <w:lang w:eastAsia="ru-RU"/>
              </w:rPr>
              <w:t>».</w:t>
            </w:r>
          </w:p>
        </w:tc>
      </w:tr>
      <w:tr w:rsidR="00367CE8" w:rsidRPr="008C6CD8" w:rsidTr="00DF617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</w:p>
          <w:p w:rsidR="00367CE8" w:rsidRPr="008C6CD8" w:rsidRDefault="006A5A6D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Цели </w:t>
            </w:r>
            <w:r w:rsidR="00367CE8"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программы    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367CE8" w:rsidRPr="008C6CD8" w:rsidTr="00DC4958">
        <w:trPr>
          <w:trHeight w:val="4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6A5A6D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Задачи </w:t>
            </w:r>
            <w:r w:rsidR="00367CE8"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программы                  </w:t>
            </w:r>
          </w:p>
          <w:p w:rsidR="00367CE8" w:rsidRPr="008C6CD8" w:rsidRDefault="00367CE8" w:rsidP="00DF6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78307E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1. Создание в системе дошкольного образования детей равных возможностей для получения качественного образования в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 xml:space="preserve"> дошкольных образовательных организациях района</w:t>
            </w: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.</w:t>
            </w:r>
          </w:p>
          <w:p w:rsidR="00367CE8" w:rsidRPr="008C6CD8" w:rsidRDefault="00367CE8" w:rsidP="0078307E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2. Обеспечение доступности качественного общего образования, соответствующего требованиям развития экономики  района, современным потребностям общества и каждого гражданина.</w:t>
            </w:r>
          </w:p>
          <w:p w:rsidR="00367CE8" w:rsidRPr="00281942" w:rsidRDefault="00367CE8" w:rsidP="00281942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3. Создание условий для устойчивого развития системы воспитания и дополнительного образования детей, обеспечение ее современного качества, доступности и эффективности.</w:t>
            </w:r>
          </w:p>
        </w:tc>
      </w:tr>
      <w:tr w:rsidR="00367CE8" w:rsidRPr="008C6CD8" w:rsidTr="00DF6174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</w:p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Целевые </w:t>
            </w:r>
            <w:r w:rsidR="006A5A6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индикаторы и       </w:t>
            </w:r>
            <w:r w:rsidR="006A5A6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программы         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78307E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1-6 лет;</w:t>
            </w:r>
          </w:p>
          <w:p w:rsidR="00367CE8" w:rsidRDefault="00367CE8" w:rsidP="0078307E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2. Доля детей в возрасте 1-6 лет, стоящих на учете для определения в муниципальные дошкольные образовательные организации, в общей численности детей;</w:t>
            </w:r>
          </w:p>
          <w:p w:rsidR="00367CE8" w:rsidRDefault="00367CE8" w:rsidP="0078307E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 xml:space="preserve">3. </w:t>
            </w:r>
            <w:r w:rsidR="009924E4" w:rsidRPr="007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</w:t>
            </w:r>
            <w:r w:rsidR="0093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4E4" w:rsidRPr="007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;</w:t>
            </w:r>
          </w:p>
          <w:p w:rsidR="00367CE8" w:rsidRPr="008C6CD8" w:rsidRDefault="00367CE8" w:rsidP="0078307E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4.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</w:t>
            </w:r>
            <w:r w:rsidR="0078307E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 xml:space="preserve"> общей численности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 xml:space="preserve"> детей в возрасте 5-18 лет.</w:t>
            </w:r>
          </w:p>
        </w:tc>
      </w:tr>
      <w:tr w:rsidR="00367CE8" w:rsidRPr="008C6CD8" w:rsidTr="00DF617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Этапы и сроки реализации   </w:t>
            </w: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2020-2024 годы</w:t>
            </w:r>
          </w:p>
          <w:p w:rsidR="0078307E" w:rsidRPr="008C6CD8" w:rsidRDefault="0078307E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367CE8" w:rsidRPr="008C6CD8" w:rsidTr="00DF617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Объем средств по годам реализации Программы (за счет всех источников): 2020 год -  191 633,10000 тыс. рублей, в том числе из 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федерального бюджета –  982,20000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областного бюджета – 123 949,70000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местного бюджета – 56 697,10000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Arial"/>
                <w:spacing w:val="2"/>
                <w:position w:val="2"/>
                <w:sz w:val="24"/>
                <w:szCs w:val="24"/>
                <w:lang w:eastAsia="ru-RU"/>
              </w:rPr>
              <w:t>внебюджетных источников – 10 004,10000 тыс. рублей;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2021 год -  185 916,90000 тыс. рублей, в том числе из 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федерального бюджета 0,0 тыс. рублей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областного бюджета – 123 719,70000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местного бюджета – 52 193,10000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внебюджетных источников – 10 004,10000 тыс. рублей.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2022 год -  185 916,90000 тыс. рублей, в том числе из 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федерального бюджета 0,0 тыс. рублей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областного бюджета – 123 719,70000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местного бюджета – 52 193,10000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внебюджетных источников – 10 004,10000 тыс. рублей;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2023 год -  185 916,90000 тыс. рублей, в том числе из 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федерального бюджета 0,0 тыс. рублей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областного бюджета – 123 719,70000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местного бюджета – 52 193,10000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внебюджетных источников – 10 004,10000 тыс. рублей;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2024 год -  185 916,90000 тыс. рублей, в том числе из 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федерального бюджета 0,0 тыс. рублей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областного бюджета – 123 719,70000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местного бюджета – 52 193,10000 тыс. рублей,</w:t>
            </w:r>
          </w:p>
          <w:p w:rsidR="00367CE8" w:rsidRPr="00406AA3" w:rsidRDefault="00367CE8" w:rsidP="007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4"/>
                <w:szCs w:val="24"/>
                <w:lang w:bidi="en-US"/>
              </w:rPr>
            </w:pPr>
            <w:r w:rsidRPr="00406AA3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внебюджетных источников – 10 004,10000 тыс. рублей.</w:t>
            </w:r>
          </w:p>
        </w:tc>
      </w:tr>
      <w:tr w:rsidR="00367CE8" w:rsidRPr="008C6CD8" w:rsidTr="00DF617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8" w:rsidRPr="00406AA3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2" w:rsidRDefault="00281942" w:rsidP="0099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К 2024 году:</w:t>
            </w:r>
          </w:p>
          <w:p w:rsidR="00281942" w:rsidRDefault="00281942" w:rsidP="0028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- 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1-6 лет достигнет 92%;</w:t>
            </w:r>
          </w:p>
          <w:p w:rsidR="00281942" w:rsidRDefault="00281942" w:rsidP="0028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lastRenderedPageBreak/>
              <w:t>- отсутствие детей в возрасте 1-6 лет, стоящих на учете для определения в муниципальные дошкольные образовательные организ</w:t>
            </w:r>
            <w:r w:rsidR="009A6255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ации, в общей численности детей;</w:t>
            </w:r>
          </w:p>
          <w:p w:rsidR="00281942" w:rsidRDefault="009A6255" w:rsidP="0028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выпускников муниципальных </w:t>
            </w:r>
            <w:r w:rsidRPr="007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98,1%;</w:t>
            </w:r>
          </w:p>
          <w:p w:rsidR="00367CE8" w:rsidRPr="00406AA3" w:rsidRDefault="009A6255" w:rsidP="009A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5-18 лет составит 80%.</w:t>
            </w:r>
          </w:p>
        </w:tc>
      </w:tr>
    </w:tbl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BD49F4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Общая характеристика сферы реализации муниципальной </w:t>
      </w:r>
    </w:p>
    <w:p w:rsidR="00367CE8" w:rsidRPr="00BD49F4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формулировки основных проблем в указанной сфере и прогноз ее развития</w:t>
      </w:r>
    </w:p>
    <w:p w:rsidR="00DF6174" w:rsidRPr="003C6050" w:rsidRDefault="00DF617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образования</w:t>
      </w:r>
      <w:r w:rsidR="00DF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Муромского района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Программа) - система мероприятий (взаимоувязанных по задачам, срокам осуществления и ресурсам) и инструментов </w:t>
      </w:r>
      <w:r w:rsidR="00D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обеспечивающих в рамках реализации ключевых функций системы образования района достижение приоритетов и целей </w:t>
      </w:r>
      <w:r w:rsidR="00D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системе </w:t>
      </w:r>
      <w:r w:rsidR="009A6255"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района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сформирована во взаимосвязи с Государственной программой Владимирской области «Развитие образования», утвержденной  постановлением </w:t>
      </w:r>
      <w:r w:rsidR="00D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 от 31.01.2019 № 48. </w:t>
      </w:r>
    </w:p>
    <w:p w:rsidR="00DF6174" w:rsidRPr="003C6050" w:rsidRDefault="00DF6174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2327D2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Характеристика текущего состояния системы образования района</w:t>
      </w:r>
    </w:p>
    <w:p w:rsidR="00DF6174" w:rsidRPr="003C6050" w:rsidRDefault="00DF617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стратегии социального и 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является формирование такой территориальной социально-экономической системы, которая обеспечивала бы высокий жизненный уровень и качество жизни населения для реализации геополитической задачи закрепления населения в Муромск</w:t>
      </w:r>
      <w:r w:rsidR="00D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формирования и развития конкурентной экономики.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характеристиками эффективности работы становятся показатели качества образовательной деятельности и качество всей системы образования в целом. 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района 12 муниципальных образовательных организаций с контингентом обучающихся и воспитанников менее 1400 человек.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дошкольного образования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направления модернизации системы дошкольного образования: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дошкольного образования, сохранение дошкольной образовательной сети, повышение качества предоставляемых образовательных услуг и развития вариативных форм дошкольного образования, в т.ч. не связанных с оказанием образовательных услуг;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социальной поддержки семей, имеющих детей дошкольного возраста, в т.ч. детей-инвалидов.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работы системы образования района за последние 4 года являются: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- 100-процентная доступность дошкольного образования для детей в возрасте от 3 до 7 лет</w:t>
      </w:r>
      <w:r w:rsidR="00DF6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увеличилась численность детей в ДОУ, приходящихся на одного педагога, до 11,4 человек;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устойчивая положительная динамика обеспеченности детей в возрасте от 2 месяцев до 3 лет дошкольным образованием (56%, план - 22%);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детей-инвалидов ДОУ составляет 100%;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новым образовательным стандартам дошкольного образования составляет 100%.</w:t>
      </w: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настоящее время сеть образовательных организаций, реализующих образовательную программу дошкольного образования, включает 4 муниципальных дошкольных образовательных учреждения; 4 - общеобразовательные школы с дошкольными группами.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воспитанников в дошкольных образовательных организациях района на 01.09.2019 года составляет 374 ребенка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Современное школьное образование находится в стадии обновления: идет переход на новые стандарты образования, вводятся новые учебные предметы, внедряются перспективные педагогические технологии, апробируются различные учебно-методические комплексы.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 системой общего образования стоит ряд задач, в том числе:</w:t>
      </w:r>
    </w:p>
    <w:p w:rsidR="00367CE8" w:rsidRPr="003C6050" w:rsidRDefault="00367CE8" w:rsidP="00367CE8">
      <w:pPr>
        <w:widowControl w:val="0"/>
        <w:numPr>
          <w:ilvl w:val="0"/>
          <w:numId w:val="14"/>
        </w:numPr>
        <w:tabs>
          <w:tab w:val="left" w:pos="917"/>
        </w:tabs>
        <w:autoSpaceDE w:val="0"/>
        <w:autoSpaceDN w:val="0"/>
        <w:adjustRightInd w:val="0"/>
        <w:spacing w:after="0" w:line="240" w:lineRule="auto"/>
        <w:ind w:right="77"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благоприятных условий и возможностей для умственного, нрав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ственного, эмоционального и физического развития личности;</w:t>
      </w:r>
    </w:p>
    <w:p w:rsidR="00367CE8" w:rsidRPr="003C6050" w:rsidRDefault="00367CE8" w:rsidP="00367CE8">
      <w:pPr>
        <w:widowControl w:val="0"/>
        <w:numPr>
          <w:ilvl w:val="0"/>
          <w:numId w:val="14"/>
        </w:numPr>
        <w:tabs>
          <w:tab w:val="left" w:pos="917"/>
        </w:tabs>
        <w:autoSpaceDE w:val="0"/>
        <w:autoSpaceDN w:val="0"/>
        <w:adjustRightInd w:val="0"/>
        <w:spacing w:after="0" w:line="240" w:lineRule="auto"/>
        <w:ind w:right="77"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вающих освоение обучающимися базовых навыков и умений, повышение их мо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тивации к обучению и вовлеченности в образовательный процесс, а также обнов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ление содержания и совершенствование методов обучения предметной области «Технология»;</w:t>
      </w:r>
    </w:p>
    <w:p w:rsidR="00DF6174" w:rsidRDefault="00367CE8" w:rsidP="00DF6174">
      <w:pPr>
        <w:widowControl w:val="0"/>
        <w:numPr>
          <w:ilvl w:val="0"/>
          <w:numId w:val="14"/>
        </w:numPr>
        <w:tabs>
          <w:tab w:val="left" w:pos="917"/>
        </w:tabs>
        <w:autoSpaceDE w:val="0"/>
        <w:autoSpaceDN w:val="0"/>
        <w:adjustRightInd w:val="0"/>
        <w:spacing w:after="0" w:line="240" w:lineRule="auto"/>
        <w:ind w:right="82"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активизация и совершенствование </w:t>
      </w:r>
      <w:proofErr w:type="spellStart"/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работы с обуча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ющимися, в том числе с инвалидностью и с ограниченными возможностями здо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ровья;</w:t>
      </w:r>
    </w:p>
    <w:p w:rsidR="00367CE8" w:rsidRPr="00DF6174" w:rsidRDefault="00367CE8" w:rsidP="00DF6174">
      <w:pPr>
        <w:widowControl w:val="0"/>
        <w:tabs>
          <w:tab w:val="left" w:pos="917"/>
        </w:tabs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DF6174">
        <w:rPr>
          <w:rFonts w:ascii="Times New Roman" w:hAnsi="Times New Roman" w:cs="Times New Roman"/>
          <w:color w:val="000000"/>
          <w:sz w:val="24"/>
        </w:rPr>
        <w:t>-</w:t>
      </w:r>
      <w:r w:rsidRPr="00DF6174">
        <w:rPr>
          <w:rFonts w:ascii="Times New Roman" w:hAnsi="Times New Roman" w:cs="Times New Roman"/>
          <w:color w:val="000000"/>
          <w:sz w:val="24"/>
        </w:rPr>
        <w:tab/>
        <w:t>формирование эффективной системы выявления, поддержки и развития способностей и талантов у обучающихся, основанной на принципах справедливо</w:t>
      </w:r>
      <w:r w:rsidRPr="00DF6174">
        <w:rPr>
          <w:rFonts w:ascii="Times New Roman" w:hAnsi="Times New Roman" w:cs="Times New Roman"/>
          <w:color w:val="000000"/>
          <w:sz w:val="24"/>
        </w:rPr>
        <w:softHyphen/>
        <w:t>сти, всеобщности и направленной на самоопределение и профессиональную ори</w:t>
      </w:r>
      <w:r w:rsidRPr="00DF6174">
        <w:rPr>
          <w:rFonts w:ascii="Times New Roman" w:hAnsi="Times New Roman" w:cs="Times New Roman"/>
          <w:color w:val="000000"/>
          <w:sz w:val="24"/>
        </w:rPr>
        <w:softHyphen/>
        <w:t>ентацию всех обучающихся;</w:t>
      </w:r>
    </w:p>
    <w:p w:rsidR="00367CE8" w:rsidRPr="003C6050" w:rsidRDefault="00367CE8" w:rsidP="00367CE8">
      <w:pPr>
        <w:widowControl w:val="0"/>
        <w:numPr>
          <w:ilvl w:val="0"/>
          <w:numId w:val="15"/>
        </w:numPr>
        <w:tabs>
          <w:tab w:val="left" w:pos="893"/>
        </w:tabs>
        <w:autoSpaceDE w:val="0"/>
        <w:autoSpaceDN w:val="0"/>
        <w:adjustRightInd w:val="0"/>
        <w:spacing w:before="24"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целостного научного мировоззрения, экологической куль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туры, создание предпосылок для вхождения в открытое информационно-образовательное пространство;</w:t>
      </w:r>
    </w:p>
    <w:p w:rsidR="00367CE8" w:rsidRPr="003C6050" w:rsidRDefault="00367CE8" w:rsidP="00367CE8">
      <w:pPr>
        <w:widowControl w:val="0"/>
        <w:numPr>
          <w:ilvl w:val="0"/>
          <w:numId w:val="15"/>
        </w:numPr>
        <w:tabs>
          <w:tab w:val="left" w:pos="893"/>
        </w:tabs>
        <w:autoSpaceDE w:val="0"/>
        <w:autoSpaceDN w:val="0"/>
        <w:adjustRightInd w:val="0"/>
        <w:spacing w:before="14"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разностороннее развитие детей; их познавательных интересов, творческих способностей, </w:t>
      </w:r>
      <w:proofErr w:type="spellStart"/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умений, навыков самообразования, создание условий для самореализации личности;</w:t>
      </w:r>
    </w:p>
    <w:p w:rsidR="00367CE8" w:rsidRPr="003C6050" w:rsidRDefault="00367CE8" w:rsidP="00367CE8">
      <w:pPr>
        <w:widowControl w:val="0"/>
        <w:numPr>
          <w:ilvl w:val="0"/>
          <w:numId w:val="15"/>
        </w:numPr>
        <w:tabs>
          <w:tab w:val="left" w:pos="893"/>
        </w:tabs>
        <w:autoSpaceDE w:val="0"/>
        <w:autoSpaceDN w:val="0"/>
        <w:adjustRightInd w:val="0"/>
        <w:spacing w:before="10"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образовательной деятельности последовательная ориентация на «культу-</w:t>
      </w:r>
      <w:proofErr w:type="spellStart"/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росообразную</w:t>
      </w:r>
      <w:proofErr w:type="spellEnd"/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систему преподавания, призванную обеспечить формирование духовного мира человека, приобщение к материальным и духовным ценностям культуры;</w:t>
      </w:r>
    </w:p>
    <w:p w:rsidR="00367CE8" w:rsidRPr="003C6050" w:rsidRDefault="00367CE8" w:rsidP="00367CE8">
      <w:pPr>
        <w:tabs>
          <w:tab w:val="left" w:pos="1046"/>
        </w:tabs>
        <w:autoSpaceDE w:val="0"/>
        <w:autoSpaceDN w:val="0"/>
        <w:adjustRightInd w:val="0"/>
        <w:spacing w:before="14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>целенаправленное создание условий для формирования предметно-развивающей среды в соответствии с ФГОС для детей в соответствии с их воз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растными и индивидуальными особенностями, в т.ч. детей с ограниченными воз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можностями здоровья;</w:t>
      </w:r>
    </w:p>
    <w:p w:rsidR="00367CE8" w:rsidRPr="003C6050" w:rsidRDefault="00367CE8" w:rsidP="00367CE8">
      <w:pPr>
        <w:widowControl w:val="0"/>
        <w:numPr>
          <w:ilvl w:val="0"/>
          <w:numId w:val="16"/>
        </w:numPr>
        <w:tabs>
          <w:tab w:val="left" w:pos="893"/>
        </w:tabs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последовательное совершенствование условий, обеспечивающих охрану и укрепление физического и психического здоровья детей и безопасность пребыва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ния их в образовательной организации;</w:t>
      </w:r>
    </w:p>
    <w:p w:rsidR="00367CE8" w:rsidRPr="003C6050" w:rsidRDefault="00367CE8" w:rsidP="00367CE8">
      <w:pPr>
        <w:widowControl w:val="0"/>
        <w:numPr>
          <w:ilvl w:val="0"/>
          <w:numId w:val="17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обновление содержания общего образования;</w:t>
      </w:r>
    </w:p>
    <w:p w:rsidR="00367CE8" w:rsidRPr="003C6050" w:rsidRDefault="00367CE8" w:rsidP="00367CE8">
      <w:pPr>
        <w:widowControl w:val="0"/>
        <w:numPr>
          <w:ilvl w:val="0"/>
          <w:numId w:val="16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проведение мероприятий по реализации предметных концепций: русский язык и литература, математика, история, а также концепций развития школьных информационно-библиотечных центров образовательных организаций и под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держки детского и юношеского чтения в РФ;</w:t>
      </w:r>
    </w:p>
    <w:p w:rsidR="00367CE8" w:rsidRPr="003C6050" w:rsidRDefault="00367CE8" w:rsidP="00367CE8">
      <w:pPr>
        <w:widowControl w:val="0"/>
        <w:numPr>
          <w:ilvl w:val="0"/>
          <w:numId w:val="16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 w:rsidR="00367CE8" w:rsidRPr="003C6050" w:rsidRDefault="00367CE8" w:rsidP="00367CE8">
      <w:pPr>
        <w:widowControl w:val="0"/>
        <w:numPr>
          <w:ilvl w:val="0"/>
          <w:numId w:val="16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образовательной деятельности в соответствии с новыми фе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деральными государственными образовательными стандартами на всех уровнях образования;</w:t>
      </w:r>
    </w:p>
    <w:p w:rsidR="00367CE8" w:rsidRPr="003C6050" w:rsidRDefault="00367CE8" w:rsidP="00367CE8">
      <w:pPr>
        <w:widowControl w:val="0"/>
        <w:numPr>
          <w:ilvl w:val="0"/>
          <w:numId w:val="16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продолжение создания в образовательных организациях области доступ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ной среды для детей-инвалидов, детей с ограниченными возможностями здоро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вья.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3C6050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bidi="en-US"/>
        </w:rPr>
      </w:pPr>
      <w:r w:rsidRPr="003C6050"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bidi="en-US"/>
        </w:rPr>
        <w:t>В системе воспитания и дополнительного образования детей</w:t>
      </w:r>
    </w:p>
    <w:p w:rsidR="00367CE8" w:rsidRPr="003C6050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bidi="en-US"/>
        </w:rPr>
      </w:pPr>
    </w:p>
    <w:p w:rsidR="00367CE8" w:rsidRPr="003C6050" w:rsidRDefault="00367CE8" w:rsidP="00367CE8">
      <w:pPr>
        <w:autoSpaceDE w:val="0"/>
        <w:autoSpaceDN w:val="0"/>
        <w:adjustRightInd w:val="0"/>
        <w:spacing w:before="14"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системе образования района отсутствуют учре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 xml:space="preserve">ждения дополнительного образования детей. Дополнительное образование детей организовано на базе образовательных организаций. </w:t>
      </w:r>
      <w:r w:rsidRPr="003C6050">
        <w:rPr>
          <w:rFonts w:ascii="Times New Roman" w:hAnsi="Times New Roman" w:cs="Times New Roman"/>
          <w:sz w:val="24"/>
          <w:szCs w:val="24"/>
        </w:rPr>
        <w:t>Охват детей в возрасте 5 - 18 лет программами дополнительного образования 86%.</w:t>
      </w:r>
    </w:p>
    <w:p w:rsidR="00367CE8" w:rsidRPr="003C6050" w:rsidRDefault="00367CE8" w:rsidP="00367CE8">
      <w:pPr>
        <w:autoSpaceDE w:val="0"/>
        <w:autoSpaceDN w:val="0"/>
        <w:adjustRightInd w:val="0"/>
        <w:spacing w:before="14" w:after="0" w:line="240" w:lineRule="auto"/>
        <w:ind w:firstLine="307"/>
        <w:jc w:val="both"/>
        <w:rPr>
          <w:rStyle w:val="FontStyle319"/>
          <w:sz w:val="24"/>
          <w:szCs w:val="24"/>
        </w:rPr>
      </w:pPr>
      <w:r w:rsidRPr="003C6050">
        <w:rPr>
          <w:rFonts w:ascii="Times New Roman" w:hAnsi="Times New Roman" w:cs="Times New Roman"/>
          <w:color w:val="000000"/>
          <w:sz w:val="24"/>
          <w:szCs w:val="24"/>
        </w:rPr>
        <w:t>В связи с возрастающим интересом детей к новым направлениям науки и техники, с целью расширения возможностей дополнительного образования, раз</w:t>
      </w:r>
      <w:r w:rsidRPr="003C60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174">
        <w:rPr>
          <w:rStyle w:val="FontStyle319"/>
          <w:sz w:val="24"/>
          <w:szCs w:val="24"/>
        </w:rPr>
        <w:t>н</w:t>
      </w:r>
      <w:r w:rsidRPr="003C6050">
        <w:rPr>
          <w:rStyle w:val="FontStyle319"/>
          <w:sz w:val="24"/>
          <w:szCs w:val="24"/>
        </w:rPr>
        <w:t>остороннего развития, самореализации подрастающего поколения в районе ве</w:t>
      </w:r>
      <w:r w:rsidRPr="003C6050">
        <w:rPr>
          <w:rStyle w:val="FontStyle319"/>
          <w:sz w:val="24"/>
          <w:szCs w:val="24"/>
        </w:rPr>
        <w:softHyphen/>
        <w:t>дется работа по поиску и внедрению новых форм работы в данной системе.</w:t>
      </w:r>
    </w:p>
    <w:p w:rsidR="00367CE8" w:rsidRPr="00561125" w:rsidRDefault="00367CE8" w:rsidP="00367CE8">
      <w:pPr>
        <w:pStyle w:val="Style5"/>
        <w:widowControl/>
        <w:spacing w:before="5" w:line="240" w:lineRule="auto"/>
        <w:ind w:firstLine="706"/>
        <w:rPr>
          <w:rStyle w:val="FontStyle319"/>
          <w:sz w:val="24"/>
        </w:rPr>
      </w:pPr>
      <w:r w:rsidRPr="00561125">
        <w:rPr>
          <w:rStyle w:val="FontStyle319"/>
          <w:sz w:val="24"/>
        </w:rPr>
        <w:t>В районе действует система поиска и отбора талантливых детей, сформи</w:t>
      </w:r>
      <w:r w:rsidRPr="00561125">
        <w:rPr>
          <w:rStyle w:val="FontStyle319"/>
          <w:sz w:val="24"/>
        </w:rPr>
        <w:softHyphen/>
        <w:t>рованная через организацию олимпиад и конкурсов различной направленности. Учащиеся района имеют возможность обучаться и пользоваться материальной базой Центра поддержки одаренных детей «Платформа-33», созданного на базе ГАОУ ДПО ВО ВИРО.</w:t>
      </w:r>
    </w:p>
    <w:p w:rsidR="00367CE8" w:rsidRPr="00561125" w:rsidRDefault="00367CE8" w:rsidP="00367CE8">
      <w:pPr>
        <w:pStyle w:val="Style5"/>
        <w:widowControl/>
        <w:spacing w:before="10" w:line="240" w:lineRule="auto"/>
        <w:ind w:firstLine="701"/>
        <w:rPr>
          <w:rStyle w:val="FontStyle319"/>
          <w:sz w:val="24"/>
        </w:rPr>
      </w:pPr>
      <w:r w:rsidRPr="00561125">
        <w:rPr>
          <w:rStyle w:val="FontStyle319"/>
          <w:sz w:val="24"/>
        </w:rPr>
        <w:t>Решая задачу равного доступа детей к дополнительному образованию, учреждения обеспечивают дополнительное обучение детей-сирот и детей, оставшихся без по</w:t>
      </w:r>
      <w:r w:rsidRPr="00561125">
        <w:rPr>
          <w:rStyle w:val="FontStyle319"/>
          <w:sz w:val="24"/>
        </w:rPr>
        <w:softHyphen/>
        <w:t>печения родителей, детей с ограниченными возможностями здоровья, де</w:t>
      </w:r>
      <w:r w:rsidRPr="00561125">
        <w:rPr>
          <w:rStyle w:val="FontStyle319"/>
          <w:sz w:val="24"/>
        </w:rPr>
        <w:softHyphen/>
        <w:t xml:space="preserve">тей-инвалидов. </w:t>
      </w:r>
    </w:p>
    <w:p w:rsidR="00367CE8" w:rsidRPr="00561125" w:rsidRDefault="00367CE8" w:rsidP="00367CE8">
      <w:pPr>
        <w:pStyle w:val="Style5"/>
        <w:widowControl/>
        <w:spacing w:line="240" w:lineRule="auto"/>
        <w:ind w:firstLine="701"/>
        <w:rPr>
          <w:rStyle w:val="FontStyle319"/>
          <w:sz w:val="24"/>
        </w:rPr>
      </w:pPr>
      <w:r w:rsidRPr="00561125">
        <w:rPr>
          <w:rStyle w:val="FontStyle319"/>
          <w:sz w:val="24"/>
        </w:rPr>
        <w:t>Требует решения проблема недостаточной оснащенности воспитательного процесса современным оборудованием.</w:t>
      </w:r>
    </w:p>
    <w:p w:rsidR="00367CE8" w:rsidRPr="00561125" w:rsidRDefault="00367CE8" w:rsidP="00367CE8">
      <w:pPr>
        <w:pStyle w:val="Style5"/>
        <w:widowControl/>
        <w:spacing w:line="240" w:lineRule="auto"/>
        <w:ind w:firstLine="701"/>
        <w:rPr>
          <w:rStyle w:val="FontStyle319"/>
          <w:sz w:val="24"/>
        </w:rPr>
      </w:pPr>
      <w:r w:rsidRPr="00561125">
        <w:rPr>
          <w:rStyle w:val="FontStyle319"/>
          <w:sz w:val="24"/>
        </w:rPr>
        <w:t>План основных мероприятий до 2020 года, проводимых в рамках Десяти</w:t>
      </w:r>
      <w:r w:rsidRPr="00561125">
        <w:rPr>
          <w:rStyle w:val="FontStyle319"/>
          <w:sz w:val="24"/>
        </w:rPr>
        <w:softHyphen/>
        <w:t>летия детства, потребует дополнительных муниципальных мер по обеспечению доступа отдельных категорий детей к качественному образованию, созданию в общеобразовательных организациях условий для охраны и укрепле</w:t>
      </w:r>
      <w:r w:rsidRPr="00561125">
        <w:rPr>
          <w:rStyle w:val="FontStyle319"/>
          <w:sz w:val="24"/>
        </w:rPr>
        <w:softHyphen/>
        <w:t>ния здоровья детей, индивидуализации образовательного процесса и оказания услуг медико-психологической помощи.</w:t>
      </w:r>
    </w:p>
    <w:p w:rsidR="00367CE8" w:rsidRPr="00561125" w:rsidRDefault="00367CE8" w:rsidP="00367CE8">
      <w:pPr>
        <w:pStyle w:val="Style5"/>
        <w:widowControl/>
        <w:spacing w:line="240" w:lineRule="auto"/>
        <w:ind w:right="43"/>
        <w:rPr>
          <w:rStyle w:val="FontStyle319"/>
          <w:sz w:val="24"/>
        </w:rPr>
      </w:pPr>
      <w:r w:rsidRPr="00561125">
        <w:rPr>
          <w:rStyle w:val="FontStyle319"/>
          <w:sz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</w:t>
      </w:r>
      <w:r w:rsidRPr="00561125">
        <w:rPr>
          <w:rStyle w:val="FontStyle319"/>
          <w:sz w:val="24"/>
        </w:rPr>
        <w:softHyphen/>
        <w:t>вития молодых талантов и Планом основных мероприятий до 2020 года, прово</w:t>
      </w:r>
      <w:r w:rsidRPr="00561125">
        <w:rPr>
          <w:rStyle w:val="FontStyle319"/>
          <w:sz w:val="24"/>
        </w:rPr>
        <w:softHyphen/>
        <w:t>димых в рамках Десятилетия детства, являются:</w:t>
      </w:r>
    </w:p>
    <w:p w:rsidR="00367CE8" w:rsidRPr="003C6050" w:rsidRDefault="00367CE8" w:rsidP="00367CE8">
      <w:pPr>
        <w:widowControl w:val="0"/>
        <w:numPr>
          <w:ilvl w:val="0"/>
          <w:numId w:val="17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зависимость развития системы поддержки одаренных детей от уровня фи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нансирования;</w:t>
      </w:r>
    </w:p>
    <w:p w:rsidR="00367CE8" w:rsidRPr="003C6050" w:rsidRDefault="00367CE8" w:rsidP="00367CE8">
      <w:pPr>
        <w:widowControl w:val="0"/>
        <w:numPr>
          <w:ilvl w:val="0"/>
          <w:numId w:val="17"/>
        </w:numPr>
        <w:tabs>
          <w:tab w:val="left" w:pos="912"/>
        </w:tabs>
        <w:autoSpaceDE w:val="0"/>
        <w:autoSpaceDN w:val="0"/>
        <w:adjustRightInd w:val="0"/>
        <w:spacing w:before="24" w:after="0" w:line="240" w:lineRule="auto"/>
        <w:ind w:firstLine="73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недостаточный уровень межведомственного взаимодействия и координа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ции действий разных ведомств (спорта, культуры и др.);</w:t>
      </w:r>
    </w:p>
    <w:p w:rsidR="00367CE8" w:rsidRPr="003C6050" w:rsidRDefault="00367CE8" w:rsidP="00367CE8">
      <w:pPr>
        <w:widowControl w:val="0"/>
        <w:numPr>
          <w:ilvl w:val="0"/>
          <w:numId w:val="17"/>
        </w:numPr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firstLine="73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недостаточность нормативного оформления и закрепления экономических механизмов обеспечения работы с одаренными детьми.</w:t>
      </w:r>
    </w:p>
    <w:p w:rsidR="00367CE8" w:rsidRPr="003C6050" w:rsidRDefault="00367CE8" w:rsidP="00367CE8">
      <w:pPr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Система воспитания в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районе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развивается в соответствии с Планом меро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приятий по реализации в 2017-2020 годах Стратегии развития воспитания в Рос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сийской Федерации на период до 2025 года, утверждённой распоряжением Пра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вительства Российской Федерации от 29.05.2015 № 996-р, программой развития воспитания в системе образования Владимирской области «Край Владимирский -колыбель России» на 2017-2025 годы.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74" w:rsidRDefault="00367CE8" w:rsidP="00367CE8">
      <w:pPr>
        <w:pStyle w:val="Style51"/>
        <w:widowControl/>
        <w:spacing w:before="10" w:line="240" w:lineRule="auto"/>
        <w:ind w:firstLine="0"/>
        <w:jc w:val="center"/>
        <w:rPr>
          <w:rStyle w:val="FontStyle318"/>
          <w:b w:val="0"/>
          <w:i w:val="0"/>
          <w:sz w:val="24"/>
        </w:rPr>
      </w:pPr>
      <w:r w:rsidRPr="00DF6174">
        <w:rPr>
          <w:rStyle w:val="FontStyle318"/>
          <w:b w:val="0"/>
          <w:i w:val="0"/>
          <w:sz w:val="24"/>
        </w:rPr>
        <w:t xml:space="preserve">В обеспечении защиты прав и интересов детей-сирот и детей, </w:t>
      </w:r>
    </w:p>
    <w:p w:rsidR="00367CE8" w:rsidRPr="00DF6174" w:rsidRDefault="00367CE8" w:rsidP="00367CE8">
      <w:pPr>
        <w:pStyle w:val="Style51"/>
        <w:widowControl/>
        <w:spacing w:before="10" w:line="240" w:lineRule="auto"/>
        <w:ind w:firstLine="0"/>
        <w:jc w:val="center"/>
        <w:rPr>
          <w:rStyle w:val="FontStyle318"/>
          <w:b w:val="0"/>
          <w:i w:val="0"/>
          <w:sz w:val="24"/>
        </w:rPr>
      </w:pPr>
      <w:r w:rsidRPr="00DF6174">
        <w:rPr>
          <w:rStyle w:val="FontStyle318"/>
          <w:b w:val="0"/>
          <w:i w:val="0"/>
          <w:sz w:val="24"/>
        </w:rPr>
        <w:t>остав</w:t>
      </w:r>
      <w:r w:rsidRPr="00DF6174">
        <w:rPr>
          <w:rStyle w:val="FontStyle318"/>
          <w:b w:val="0"/>
          <w:i w:val="0"/>
          <w:sz w:val="24"/>
        </w:rPr>
        <w:softHyphen/>
        <w:t>шихся без попечения родителей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Системная работа по реализации Указа Президента Российской Федерации от 28.12.2012 № 1688 «О некоторых мерах по реализации государственной поли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тики в сфере защиты детей-сирот и детей, оставшихся без попечения родителей» за последние 3 года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районе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позволила достигнуть положительных результатов в сфере защиты прав и законных интересов детей-сирот и детей, оставшихся без попечения родителей, и обеспечении их основного права - жить и воспитываться в семье:</w:t>
      </w:r>
    </w:p>
    <w:p w:rsidR="00367CE8" w:rsidRPr="003C6050" w:rsidRDefault="00367CE8" w:rsidP="00367CE8">
      <w:pPr>
        <w:widowControl w:val="0"/>
        <w:numPr>
          <w:ilvl w:val="0"/>
          <w:numId w:val="17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сократилась с 3,1% в 2015 году до 2,9% в 2018 году доля детей-сирот и детей, оставшихся без попечения родителей, в общей численности детского насе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ления;</w:t>
      </w:r>
    </w:p>
    <w:p w:rsidR="00367CE8" w:rsidRPr="003C6050" w:rsidRDefault="00367CE8" w:rsidP="00367CE8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обеспечивается преимущественное устройство детей-сирот и детей, оставшихся без попечения родителей, в семьи граждан: повысилась с 67% в 2015 году до 76% в 2018 году доля детей,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роживающих в замещающих семь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ях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67CE8" w:rsidRPr="003C6050" w:rsidRDefault="00367CE8" w:rsidP="00367CE8">
      <w:pPr>
        <w:widowControl w:val="0"/>
        <w:numPr>
          <w:ilvl w:val="0"/>
          <w:numId w:val="18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right="58"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сформировалась устойчивая положительная динамика снижения количе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 детей-сирот, состоящих на учете в региональном банке данных детей, остав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шихся без попечения родителей. С 2014 года банк данных сократился на 50% (</w:t>
      </w:r>
      <w:r w:rsidR="00DF6174"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01.01.2015 - 8 чел.;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01.01.2019 - 4 чел.);</w:t>
      </w:r>
    </w:p>
    <w:p w:rsidR="00367CE8" w:rsidRPr="003C6050" w:rsidRDefault="00367CE8" w:rsidP="00367CE8">
      <w:pPr>
        <w:widowControl w:val="0"/>
        <w:numPr>
          <w:ilvl w:val="0"/>
          <w:numId w:val="18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right="58"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детей, усыновленных российскими гражданами, от общего числа усыновленных в 2018 г. - 100%;</w:t>
      </w:r>
    </w:p>
    <w:p w:rsidR="00367CE8" w:rsidRPr="003C6050" w:rsidRDefault="00367CE8" w:rsidP="00367CE8">
      <w:pPr>
        <w:widowControl w:val="0"/>
        <w:numPr>
          <w:ilvl w:val="0"/>
          <w:numId w:val="18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right="67"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два последних года остается стабильной численность детей-инвалидов, переданных на воспитание в семьи (в 2015 г. - 5 чел.; в 2018 г. - 5 чел.).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right="67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управлении образования администрации Муромского района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создана Социально-психологическая служба, специалисты которой оказывают психологическую, пе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дагогическую, социальную и юридическую помощь. 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Первостепенное значение приобретают следующие направления деятельности органов опеки и попечитель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ства: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межведомственной социально-реабилитационной работы с родителями, временно поместившими детей в организации для детей-сирот, про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ведение специальных профилактических мероприятий, направленных на возвра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щение ребенка в кровную семью, путем подписания трехсторонних соглашений, отражающих права, обязанности, полномочия родителя, организации для детей-сирот и органа опеки и попечительства;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механизмов, обеспечивающих качество подбора и подготовки замещающих родителей, организации эффективного сопровождения замещающих семей, оказания им своевременной и необходимой помощи, обеспечение преем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ственности программ подготовки и сопровождения;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повышения квалификации специалистов органов опеки и по</w:t>
      </w:r>
      <w:r w:rsidRPr="003C605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печительства.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3C6050" w:rsidRDefault="00367CE8" w:rsidP="00367CE8">
      <w:pPr>
        <w:pStyle w:val="Style50"/>
        <w:widowControl/>
        <w:ind w:right="48"/>
        <w:rPr>
          <w:color w:val="000000"/>
        </w:rPr>
      </w:pPr>
      <w:r w:rsidRPr="003C6050">
        <w:rPr>
          <w:color w:val="000000"/>
        </w:rPr>
        <w:t>В развитии кадрового потенциала</w:t>
      </w:r>
    </w:p>
    <w:p w:rsidR="00367CE8" w:rsidRPr="003C6050" w:rsidRDefault="00367CE8" w:rsidP="00367CE8">
      <w:pPr>
        <w:pStyle w:val="Style50"/>
        <w:widowControl/>
        <w:ind w:right="48"/>
        <w:rPr>
          <w:color w:val="000000"/>
        </w:rPr>
      </w:pP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right="106"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данным отчетов общеобразовательных организаций по форме статисти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 xml:space="preserve">ческого наблюдения № 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OO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l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 2018/2019 учебном году в му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ниципальных общеобразовательных организациях района трудятся 134 педагогических работника, из кото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рых 106 - учителя.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right="106"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Удель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ный вес численности учителей общеобразовательных организаций в возрасте до 35 лет в общей численности учителей общеобразовательных организаций составил 14% при плане - 20%. При этом доля педагогов, до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стигших пенсионного возраста, по-прежнему велика –23,9%. Из общего числа педагогов 121 - женщины (90,3%).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Кадровый потенц</w:t>
      </w:r>
      <w:r w:rsidR="00DF61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иал системы общего образования района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характеризуется высоким образовательным уровнем: 75,4% педагогов имеют высшее профессио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нальное образование, 42,6% - высшую квалификационную кате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горию.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Важным фактором, определяющим динамику обновления кадрового корпу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 xml:space="preserve">са, является уровень заработной платы педагогов. 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Муромскому району величина средней заработной платы педагогических работников образовательных организаций дошкольного образования – 29292,12 рублей (101%) от показателя средней заработной платы в сфере общего образования во Владимирской области (26031,70 рублей). По сравнению с 201</w:t>
      </w:r>
      <w:r w:rsidR="00DF61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годом средняя заработная плата педагогических работников дошкольного образования по Муромскому району выросла на 1</w:t>
      </w:r>
      <w:r w:rsidR="00DF61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1,5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%.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Величина среднемесячной заработной платы педагогических работников общего образования Муромского района (27677,03 рублей), составляет 101% от среднемесячного дохода от трудовой деятельности по Владимирской области начисленной заработной платы наемных работников в организации (27403,0 рублей). По сравнению с 201</w:t>
      </w:r>
      <w:r w:rsidR="00DF61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годом средняя заработная плата педагогических работников общего образования по Муромскому району выросла на 1</w:t>
      </w:r>
      <w:r w:rsidR="00DF61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DF61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%.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проекте ипотечного кредитования для молодых учителей с предоставлением на первоначальный взнос и компенсацией расходов на уплату процентов по ипотечному кредиту принял участие 1 педагог. 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Наряду с положительными тенденциями существуют проблемы.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Сохраняется тенденция старения педагогических работников (увеличение числа работающих пенсионеров, недостаточный приток молодых специалистов).</w:t>
      </w:r>
    </w:p>
    <w:p w:rsidR="00367CE8" w:rsidRPr="003C6050" w:rsidRDefault="00367CE8" w:rsidP="00367CE8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Повышение квалификации не всегда реализуется как ресурс профессио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нального роста и повышения конкурентоспособности педагога и образовательно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го учреждения в целом; лучшие образцы опыта педагогов-лидеров и передовые практики не становятся новой профессиональной нормой в массовой практике;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Кадровый резерв не получает современной подготовки в области лидер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ства и менеджмента. Действующая система повышения квалификации педагогов и их переподготовки нуждается в модернизации.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их труда, что недостаточно стимулирует приток молодых спе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циали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стов в сферу образования.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BD49F4" w:rsidRDefault="00367CE8" w:rsidP="00367CE8">
      <w:pPr>
        <w:pStyle w:val="Style65"/>
        <w:widowControl/>
        <w:spacing w:before="72" w:line="240" w:lineRule="auto"/>
        <w:rPr>
          <w:rStyle w:val="FontStyle317"/>
          <w:sz w:val="24"/>
        </w:rPr>
      </w:pPr>
      <w:r w:rsidRPr="00BD49F4">
        <w:rPr>
          <w:rStyle w:val="FontStyle317"/>
          <w:sz w:val="24"/>
        </w:rPr>
        <w:t xml:space="preserve">II. Приоритеты </w:t>
      </w:r>
      <w:r w:rsidR="00DF6174" w:rsidRPr="00BD49F4">
        <w:rPr>
          <w:rStyle w:val="FontStyle317"/>
          <w:sz w:val="24"/>
        </w:rPr>
        <w:t>муниципальной</w:t>
      </w:r>
      <w:r w:rsidRPr="00BD49F4">
        <w:rPr>
          <w:rStyle w:val="FontStyle317"/>
          <w:sz w:val="24"/>
        </w:rPr>
        <w:t xml:space="preserve"> политики в сфере реализации муниципальной программы, цели, задачи и показатели (индикаторы) их достиже</w:t>
      </w:r>
      <w:r w:rsidRPr="00BD49F4">
        <w:rPr>
          <w:rStyle w:val="FontStyle317"/>
          <w:sz w:val="24"/>
        </w:rPr>
        <w:softHyphen/>
        <w:t>ния; основные ожидаемые конечные результаты муниципальной програм</w:t>
      </w:r>
      <w:r w:rsidRPr="00BD49F4">
        <w:rPr>
          <w:rStyle w:val="FontStyle317"/>
          <w:sz w:val="24"/>
        </w:rPr>
        <w:softHyphen/>
        <w:t xml:space="preserve">мы, сроки и этапы реализации муниципальной программы </w:t>
      </w:r>
    </w:p>
    <w:p w:rsidR="00367CE8" w:rsidRPr="002327D2" w:rsidRDefault="00367CE8" w:rsidP="00367CE8">
      <w:pPr>
        <w:pStyle w:val="Style65"/>
        <w:widowControl/>
        <w:spacing w:before="72" w:line="240" w:lineRule="auto"/>
        <w:rPr>
          <w:rStyle w:val="FontStyle317"/>
          <w:b w:val="0"/>
          <w:sz w:val="24"/>
        </w:rPr>
      </w:pPr>
      <w:r w:rsidRPr="002327D2">
        <w:rPr>
          <w:rStyle w:val="FontStyle317"/>
          <w:b w:val="0"/>
          <w:sz w:val="24"/>
        </w:rPr>
        <w:t>2.1. Приоритеты муниципальной политики в сфере образования</w:t>
      </w:r>
    </w:p>
    <w:p w:rsidR="00367CE8" w:rsidRPr="003C6050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Приоритеты </w:t>
      </w:r>
      <w:r w:rsidR="002327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политики в сфере образования на период до 202</w:t>
      </w:r>
      <w:r w:rsidR="002327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367CE8" w:rsidRPr="003C6050" w:rsidRDefault="002327D2" w:rsidP="00367CE8">
      <w:pPr>
        <w:autoSpaceDE w:val="0"/>
        <w:autoSpaceDN w:val="0"/>
        <w:adjustRightInd w:val="0"/>
        <w:spacing w:before="34"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367CE8" w:rsidRPr="003C6050" w:rsidRDefault="002327D2" w:rsidP="00367CE8">
      <w:pPr>
        <w:autoSpaceDE w:val="0"/>
        <w:autoSpaceDN w:val="0"/>
        <w:adjustRightInd w:val="0"/>
        <w:spacing w:before="24" w:after="0" w:line="240" w:lineRule="auto"/>
        <w:ind w:firstLine="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367CE8" w:rsidRPr="003C6050" w:rsidRDefault="002327D2" w:rsidP="00367CE8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Стратегия развития информационного общества в Российской Федерации на 2017 - 2030 годы (утверждена Указом Президента Российской Федерации от 09.05.2017 №203);</w:t>
      </w:r>
    </w:p>
    <w:p w:rsidR="00367CE8" w:rsidRPr="003C6050" w:rsidRDefault="002327D2" w:rsidP="00367CE8">
      <w:pPr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Стратегия национальной безопасности Российской Федерации (утверждена Указом Президента Российской Федерации от 31.12.2015 № 683);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Стратегия инновационного развития Российской Федерации на период до 2020 года (утверждена распоряжением Правительства Российской Федерации от 08.12.2011 №2227-р);</w:t>
      </w:r>
    </w:p>
    <w:p w:rsidR="00367CE8" w:rsidRPr="003C6050" w:rsidRDefault="002327D2" w:rsidP="00367CE8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Стратегия развития физической культуры и спорта в Российской Федерации на период до 2020 года (утверждена распоряжением Правительства Российской Федерации от 07.08.2009 № 1101-р);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№996-р);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07.05.2012 № 597 «О мероприя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тиях по реализации государственной социальной политики»;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28.12.2012 № 1688 «О некото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рых мерах по реализации государственной политики в сфере защиты детей-сирот и детей, оставшихся без попечения родителей»;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29.05.2017 № 240 «Об объявле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нии в Российской Федерации Десятилетия детства»;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right="72"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07.05.2018 № 204 «О нацио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нальных целях и стратегических задачах развития Российской Федерации на пе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риод до 2024 года»;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Государственная программа Российской Федерации «Развитие образова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ния» (утверждена постановлением Правительства Российской Федерации от 26.12.2017 № 1642);</w:t>
      </w:r>
    </w:p>
    <w:p w:rsidR="00367CE8" w:rsidRPr="003C6050" w:rsidRDefault="002327D2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Стратегия социально-экономического развития Владимирской области до 2030 года (утверждена Указом Губернатора области от 02.06.2009 № 10).</w:t>
      </w:r>
    </w:p>
    <w:p w:rsidR="00367CE8" w:rsidRPr="003C6050" w:rsidRDefault="002327D2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CE8" w:rsidRPr="003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 программа Владимирской области «Развитие образования» на 2014-2020 годы (утверждена постановлением</w:t>
      </w:r>
      <w:r w:rsidR="00367CE8"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Владимирской области от 31.01.2019 г. N 48).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соответствии со Стратегией социально-экономического развития Муромского района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Владимирской области на период до 2030 года, утвержденной Решением Совета народных депутатов Муромского района №60 от 22.11.2017 года,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приоритетом </w:t>
      </w:r>
      <w:r w:rsidR="002327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политики района в сфере образования является достижение современного качества образо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вания, обеспечивающего реализацию актуальных и перспективных потребностей личности, общества и государства.</w:t>
      </w:r>
    </w:p>
    <w:p w:rsidR="00367CE8" w:rsidRPr="003C6050" w:rsidRDefault="002327D2" w:rsidP="00367CE8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Основными приоритетами муниципальной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политики области в сфере обра</w:t>
      </w:r>
      <w:r w:rsidR="00367CE8"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зования на среднесрочную перспективу должны стать: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14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доступного и качественного образова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ния, отвечающего современным требованиям развития муниципалитета;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14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благоприятных условий и возможностей для умственного, нрав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ственного, эмоционального и физического развития личности;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обеспечение роста удовлетворенности населения предоставляемыми обра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зовательными организациями услугами;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гармонично развитой и социально ответственной личности;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19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комплексной цифровой инфраструктуры системы образования Муромского района, организационных, кадровых, методических условий для реализации современных моделей организации обучения, внедрения новых мето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дов обучения и воспитания, образовательных технологий, обеспечивающих осво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ение обучающимися цифровых навыков и умений;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29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профессионального уровня педагогических работни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ков, повышение их заинтересованности в качестве своего труда;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34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соответствия качества подготовки профессиональных кад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ров необходимой квалификации потребностям общества и экономики муниципалитета;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34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эффективной системы дополнительного образования детей, вы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явления и развития молодых талантов;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38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расширение доступности образования для людей с ограниченными воз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можностями здоровья, их социальная и профессиональная реабилитация;</w:t>
      </w:r>
    </w:p>
    <w:p w:rsidR="00367CE8" w:rsidRPr="003C6050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34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успешная адаптация в обществе и на рынке труда детей-сирот и детей, оставшихся без попечения родителей, создание условий для их социальной мо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бильности;</w:t>
      </w:r>
    </w:p>
    <w:p w:rsidR="00367CE8" w:rsidRPr="00A423D2" w:rsidRDefault="00367CE8" w:rsidP="00367CE8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right="38"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востребованной системы оценки качества образования и образовательных результатов.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цели и задачи Программы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Программы сформулированы с учетом положений 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 Стратегией социально-экономического развития Муромского района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Владимирской области на период до 2030 года, утвержденной Решением Совета народных депутатов Муромского района №60 от 22.11.2017 года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изменений, произошедших в системе образования за последние годы.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является: обеспечение высокого качества образования в соответствии с меняющимися запросами населения и перспективными задачами </w:t>
      </w:r>
      <w:r w:rsidR="0023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экономики.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 программы.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в системе дошкольного образования детей равных возможностей для получения качественного образования в </w:t>
      </w:r>
      <w:r w:rsidR="0023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организациях района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доступности качественного общего образования, соответствующего требованиям развития экономики  района, современным потребностям общества и каждого гражданина.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устойчивого развития системы воспитания и дополнительного образования детей, обеспечение ее современного качества, доступности и эффективности.</w:t>
      </w:r>
    </w:p>
    <w:p w:rsidR="00367CE8" w:rsidRPr="008C6CD8" w:rsidRDefault="00367CE8" w:rsidP="00D61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Показатели (индикаторы) достижения целей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решения задач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индикаторах и показателях Программы и их значениях приведены в </w:t>
      </w:r>
      <w:r w:rsidR="00BD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Таблице</w:t>
      </w:r>
      <w:r w:rsidRPr="008C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1.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и этапы реализации Программы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будет осуществляться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2020-2024 годах в один этап</w:t>
      </w:r>
    </w:p>
    <w:p w:rsidR="00367CE8" w:rsidRPr="002A597D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BD49F4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Обобщенная характеристика основных мероприятий муниципальной программы и подпрограмм муниципальной программы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программа включает в себя 4 подпрограммы: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1  "Развитие дошкольного, общего и дополнительного образования детей";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2 "Обеспечение защиты прав и интересов детей-сирот и детей, оставшихся без попечения родителей";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3 "Развитие системы оценки качества образования и информационной прозрачности системы образования";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4 "Обеспечение реализации муниципальной  программы "Развитие образования Муромского района ".</w:t>
      </w:r>
    </w:p>
    <w:p w:rsidR="00367CE8" w:rsidRPr="0018024B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 и основных мероприятий представле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 </w:t>
      </w:r>
      <w:r w:rsidR="00BD4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</w:t>
      </w:r>
    </w:p>
    <w:p w:rsidR="00BD49F4" w:rsidRDefault="00BD49F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4"/>
      <w:bookmarkEnd w:id="1"/>
    </w:p>
    <w:p w:rsidR="00367CE8" w:rsidRPr="00BD49F4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Ресурсное обеспечение муниципальной программы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Сведения о ресурсном </w:t>
      </w:r>
      <w:r w:rsidRPr="00B7557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обеспечении </w:t>
      </w:r>
      <w:r w:rsidRPr="008C6C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реализации Программы, в том числе по основным мероприятиям и </w:t>
      </w:r>
      <w:r w:rsidR="00BD49F4">
        <w:rPr>
          <w:rFonts w:ascii="Times New Roman" w:eastAsia="Times New Roman" w:hAnsi="Times New Roman" w:cs="Times New Roman"/>
          <w:sz w:val="24"/>
          <w:szCs w:val="24"/>
          <w:lang w:bidi="en-US"/>
        </w:rPr>
        <w:t>по годам реализации, указаны в Таблице</w:t>
      </w:r>
      <w:r w:rsidRPr="008C6CD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="00BD49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67CE8" w:rsidRPr="00BD49F4" w:rsidRDefault="00367CE8" w:rsidP="00367C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Прогноз конечных результатов реализации муниципальной программы</w:t>
      </w:r>
    </w:p>
    <w:p w:rsidR="009A6255" w:rsidRPr="009A6255" w:rsidRDefault="00367CE8" w:rsidP="009A62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реализации Программы, ее социальная эффективность и результативность представляются в т</w:t>
      </w:r>
      <w:r w:rsidR="009A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следующими значениями к</w:t>
      </w:r>
      <w:r w:rsidR="009A6255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2024 году:</w:t>
      </w:r>
    </w:p>
    <w:p w:rsidR="009A6255" w:rsidRDefault="009A6255" w:rsidP="009A6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1-6 лет достигнет 92%;</w:t>
      </w:r>
    </w:p>
    <w:p w:rsidR="009A6255" w:rsidRDefault="009A6255" w:rsidP="009A6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отсутствие детей в возрасте 1-6 лет, стоящих на учете для определения в муниципальные дошкольные образовательные организации, в общей численности детей;</w:t>
      </w:r>
    </w:p>
    <w:p w:rsidR="009A6255" w:rsidRDefault="009A6255" w:rsidP="009A6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выпускников муниципальных </w:t>
      </w:r>
      <w:r w:rsidRPr="007B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98,1%;</w:t>
      </w:r>
    </w:p>
    <w:p w:rsidR="00367CE8" w:rsidRPr="008C6CD8" w:rsidRDefault="009A6255" w:rsidP="009A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lastRenderedPageBreak/>
        <w:t>численности детей в возрасте 5-18 лет составит 80%.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BD49F4" w:rsidRDefault="00367CE8" w:rsidP="00367C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Порядок и методика оценки эффективности муниципальной программы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</w:t>
      </w:r>
      <w:r w:rsidRPr="008C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постановлением</w:t>
      </w:r>
      <w:r w:rsidR="00BD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18.08.2015 N 836 "Об утверждении порядка  разработки, реализации и оценки эффективности муниципальных программ Муромского района".</w:t>
      </w: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района и основана на оценке ее результативности с учетом объема ресурсов, направленных на ее реализацию.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sz w:val="24"/>
          <w:szCs w:val="24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457200"/>
            <wp:effectExtent l="19050" t="0" r="0" b="0"/>
            <wp:docPr id="1" name="Рисунок 1" descr="base_23624_84228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4_84228_4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28625"/>
            <wp:effectExtent l="19050" t="0" r="0" b="0"/>
            <wp:docPr id="2" name="Рисунок 2" descr="base_23624_8422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4_84228_5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99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- степень достижения целевого индикатора i основного мероприятия муниципальной программы (процентов);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999">
        <w:rPr>
          <w:rFonts w:ascii="Times New Roman" w:hAnsi="Times New Roman" w:cs="Times New Roman"/>
          <w:sz w:val="24"/>
          <w:szCs w:val="24"/>
        </w:rPr>
        <w:t>Tfi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- фактический уровень достижения целевого индикатора i основного мероприятия муниципальной программы;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999">
        <w:rPr>
          <w:rFonts w:ascii="Times New Roman" w:hAnsi="Times New Roman" w:cs="Times New Roman"/>
          <w:sz w:val="24"/>
          <w:szCs w:val="24"/>
        </w:rPr>
        <w:t>Tpi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- установленное муниципальной программой целевое значение индикатора i основного мероприятия муниципальной программы.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sz w:val="24"/>
          <w:szCs w:val="24"/>
        </w:rPr>
        <w:t>Коэффициент полноты использования средств бюджета по каждому основному мероприятию муниципальной программы (подпрограммы) определяется по следующей формуле: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428625"/>
            <wp:effectExtent l="19050" t="0" r="0" b="0"/>
            <wp:docPr id="3" name="Рисунок 3" descr="base_23624_8422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4_84228_6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999">
        <w:rPr>
          <w:rFonts w:ascii="Times New Roman" w:hAnsi="Times New Roman" w:cs="Times New Roman"/>
          <w:sz w:val="24"/>
          <w:szCs w:val="24"/>
        </w:rPr>
        <w:t>Kpoi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- коэффициент полноты использования средств местного бюджета на реализацию i основного мероприятия муниципальной программы (подпрограммы);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999">
        <w:rPr>
          <w:rFonts w:ascii="Times New Roman" w:hAnsi="Times New Roman" w:cs="Times New Roman"/>
          <w:sz w:val="24"/>
          <w:szCs w:val="24"/>
        </w:rPr>
        <w:t>Cfoi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- сумма средств местного бюджета, израсходованных на реализацию i основного мероприятия муниципальной программы;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999">
        <w:rPr>
          <w:rFonts w:ascii="Times New Roman" w:hAnsi="Times New Roman" w:cs="Times New Roman"/>
          <w:sz w:val="24"/>
          <w:szCs w:val="24"/>
        </w:rPr>
        <w:t>Cpoi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- сумма средств, предусмотренная в  бюджете на реализацию i основного мероприятия муниципальной программы.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08"/>
      <w:bookmarkEnd w:id="2"/>
      <w:r w:rsidRPr="00813999">
        <w:rPr>
          <w:rFonts w:ascii="Times New Roman" w:hAnsi="Times New Roman" w:cs="Times New Roman"/>
          <w:sz w:val="24"/>
          <w:szCs w:val="24"/>
        </w:rPr>
        <w:t>Коэффициент эффективности использования средств, выделяемых из бюджета на реализацию каждого мероприятия, определяется по следующей формуле: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>
            <wp:extent cx="1666875" cy="428625"/>
            <wp:effectExtent l="19050" t="0" r="9525" b="0"/>
            <wp:docPr id="4" name="Рисунок 4" descr="base_23624_8422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4_84228_7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999">
        <w:rPr>
          <w:rFonts w:ascii="Times New Roman" w:hAnsi="Times New Roman" w:cs="Times New Roman"/>
          <w:sz w:val="24"/>
          <w:szCs w:val="24"/>
        </w:rPr>
        <w:lastRenderedPageBreak/>
        <w:t>Keoi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использования средств, выделяемых из местного бюджета на реализацию i основного мероприятия программы (подпрограммы).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sz w:val="24"/>
          <w:szCs w:val="24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813999">
        <w:rPr>
          <w:rFonts w:ascii="Times New Roman" w:hAnsi="Times New Roman" w:cs="Times New Roman"/>
          <w:sz w:val="24"/>
          <w:szCs w:val="24"/>
        </w:rPr>
        <w:t>Keoi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составляет не менее 100%.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sz w:val="24"/>
          <w:szCs w:val="24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813999">
        <w:rPr>
          <w:rFonts w:ascii="Times New Roman" w:hAnsi="Times New Roman" w:cs="Times New Roman"/>
          <w:sz w:val="24"/>
          <w:szCs w:val="24"/>
        </w:rPr>
        <w:t>Keoi</w:t>
      </w:r>
      <w:proofErr w:type="spellEnd"/>
      <w:r w:rsidRPr="00813999">
        <w:rPr>
          <w:rFonts w:ascii="Times New Roman" w:hAnsi="Times New Roman" w:cs="Times New Roman"/>
          <w:sz w:val="24"/>
          <w:szCs w:val="24"/>
        </w:rPr>
        <w:t xml:space="preserve"> составляет не менее 95%.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sz w:val="24"/>
          <w:szCs w:val="24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99">
        <w:rPr>
          <w:rFonts w:ascii="Times New Roman" w:hAnsi="Times New Roman" w:cs="Times New Roman"/>
          <w:sz w:val="24"/>
          <w:szCs w:val="24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813999" w:rsidRPr="00813999" w:rsidRDefault="00813999" w:rsidP="00813999">
      <w:pPr>
        <w:pStyle w:val="ConsPlusNormal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CE8" w:rsidRPr="00BD49F4" w:rsidRDefault="00367CE8" w:rsidP="00367C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49F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VII</w:t>
      </w:r>
      <w:r w:rsidRPr="00BD49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рискам реализации Программы относятся:</w:t>
      </w:r>
    </w:p>
    <w:p w:rsidR="00367CE8" w:rsidRPr="008C6CD8" w:rsidRDefault="009A6255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риски - недофинансирование мероприятий Программы;</w:t>
      </w:r>
    </w:p>
    <w:p w:rsidR="00367CE8" w:rsidRPr="008C6CD8" w:rsidRDefault="009A6255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актов, внесение существенных изменений в Федеральный закон "Об образовании в Российской Федерации", влияющих на мероприятия Программы;</w:t>
      </w:r>
    </w:p>
    <w:p w:rsidR="00367CE8" w:rsidRPr="008C6CD8" w:rsidRDefault="009A6255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367CE8" w:rsidRPr="008C6CD8" w:rsidRDefault="009A6255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Программы;</w:t>
      </w:r>
    </w:p>
    <w:p w:rsidR="00367CE8" w:rsidRPr="008C6CD8" w:rsidRDefault="009A6255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связанные с муниципальными и  региональными особенностями - недостаточное финансирование для достижения поставленных целей Программы мероприятий.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и управленческие риски. Ошибочная организационная схема и слабый управленческий потенциал 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образовательных организаций.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(в том числе социологического)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риски могут реализоваться в сопротивлении общественности осуществляемым изменениям, связанным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демонстрировать д</w:t>
      </w:r>
      <w:r w:rsidR="0081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остижения реализации Программы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связанные с особенностями Муромского района. Существующие различия муниципальных  образовательных организаций  обуславливают разный уровень их финансовых и управленческих возможностей по реализации мероприятий Программы. Снижение риска недостаточного финансирования возможно при обеспечении правильного расчета необходимых объемов средств районного бюджета и необходимого дополнительного финансирования из областного бюджета, а также привлечения внебюджетных источников. Устранение риска возможно через информационное обеспечение, операционное сопровождение реализации Программы, включающее мониторинг реализации Программы и оперативное консультирование всех ее исполнителей.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13999" w:rsidRDefault="00367CE8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399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VIII</w:t>
      </w:r>
      <w:r w:rsidRPr="008139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Прогноз сводных показателей муниципальных заданий по этапам реализации муниципальной программы (при оказании муниципальными учреждениями государственных или муниципальных услуг (работ) в рамках программы)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сводных показателей муниципальных заданий по этапам реализации Программы представлен в </w:t>
      </w:r>
      <w:r w:rsidR="0081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N 4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r w:rsidRPr="00813999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eastAsia="ru-RU"/>
        </w:rPr>
        <w:t>IX</w:t>
      </w:r>
      <w:r w:rsidRPr="00813999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. План реализации муниципальной программы</w:t>
      </w:r>
    </w:p>
    <w:p w:rsidR="00813999" w:rsidRP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</w:p>
    <w:p w:rsidR="00367CE8" w:rsidRDefault="00367CE8" w:rsidP="009A625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План реализации муниципальной программы</w:t>
      </w:r>
      <w:r w:rsidR="00812B4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представл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ен в </w:t>
      </w:r>
      <w:r w:rsidR="00813999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Таблице N5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.</w:t>
      </w:r>
    </w:p>
    <w:p w:rsidR="00367CE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D6166A" w:rsidRDefault="00D6166A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D6166A" w:rsidRDefault="00D6166A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D6166A" w:rsidRDefault="00D6166A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D6166A" w:rsidRDefault="00D6166A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813999" w:rsidRDefault="00813999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9A6255" w:rsidRDefault="009A6255">
      <w:pPr>
        <w:spacing w:after="160" w:line="259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br w:type="page"/>
      </w:r>
    </w:p>
    <w:p w:rsidR="00367CE8" w:rsidRDefault="00367CE8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lastRenderedPageBreak/>
        <w:t xml:space="preserve">Паспорт подпрограммы </w:t>
      </w:r>
      <w:r w:rsidR="00813999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1</w:t>
      </w:r>
    </w:p>
    <w:p w:rsidR="00813999" w:rsidRPr="008C6CD8" w:rsidRDefault="00813999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5"/>
      </w:tblGrid>
      <w:tr w:rsidR="00367CE8" w:rsidRPr="008C6CD8" w:rsidTr="00DF6174">
        <w:tc>
          <w:tcPr>
            <w:tcW w:w="3748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1 муниципальной программы Муромского района</w:t>
            </w:r>
          </w:p>
        </w:tc>
        <w:tc>
          <w:tcPr>
            <w:tcW w:w="6095" w:type="dxa"/>
          </w:tcPr>
          <w:p w:rsidR="00367CE8" w:rsidRPr="008C6CD8" w:rsidRDefault="00367CE8" w:rsidP="0066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дошкольного, общего и дополнительного  образования детей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1</w:t>
            </w:r>
            <w:r w:rsidR="006A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(соисполнитель программы)</w:t>
            </w:r>
          </w:p>
        </w:tc>
        <w:tc>
          <w:tcPr>
            <w:tcW w:w="6095" w:type="dxa"/>
          </w:tcPr>
          <w:p w:rsidR="00367CE8" w:rsidRPr="008C6CD8" w:rsidRDefault="00367CE8" w:rsidP="0066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администрации Муромского района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1</w:t>
            </w:r>
          </w:p>
        </w:tc>
        <w:tc>
          <w:tcPr>
            <w:tcW w:w="6095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общеобразовательные организации</w:t>
            </w:r>
          </w:p>
          <w:p w:rsidR="00367CE8" w:rsidRPr="008C6CD8" w:rsidRDefault="00367CE8" w:rsidP="0066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 бюджетные дошкольные образовательные организации</w:t>
            </w:r>
          </w:p>
          <w:p w:rsidR="00367CE8" w:rsidRPr="008C6CD8" w:rsidRDefault="00367CE8" w:rsidP="0066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бухгалтерского учета и методической работы системы образования»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6A5A6D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</w:t>
            </w:r>
            <w:r w:rsidR="00367CE8"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подпрограммы 1</w:t>
            </w:r>
          </w:p>
        </w:tc>
        <w:tc>
          <w:tcPr>
            <w:tcW w:w="6095" w:type="dxa"/>
          </w:tcPr>
          <w:p w:rsidR="00367CE8" w:rsidRPr="008C6CD8" w:rsidRDefault="00367CE8" w:rsidP="0066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1</w:t>
            </w:r>
          </w:p>
        </w:tc>
        <w:tc>
          <w:tcPr>
            <w:tcW w:w="6095" w:type="dxa"/>
          </w:tcPr>
          <w:p w:rsidR="005F3F20" w:rsidRDefault="006621FD" w:rsidP="005F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r w:rsidR="00367CE8"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образования;</w:t>
            </w:r>
          </w:p>
          <w:p w:rsidR="005F3F20" w:rsidRDefault="005F3F20" w:rsidP="005F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образования, в том числе </w:t>
            </w:r>
            <w:r w:rsidRPr="005F3F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онлайн-образования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367CE8" w:rsidRPr="008C6CD8" w:rsidRDefault="005F3F20" w:rsidP="005F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</w:t>
            </w: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оздание условий для внедрения современной и безопасной цифровой образовательной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района</w:t>
            </w: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обеспечивающей высокое качество и доступность образования всех видов и уровней. 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6095" w:type="dxa"/>
          </w:tcPr>
          <w:p w:rsidR="005F3F20" w:rsidRPr="005F3F20" w:rsidRDefault="005F3F20" w:rsidP="006A5A6D">
            <w:pPr>
              <w:spacing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Создание в системе общего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образования </w:t>
            </w: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равных возможностей для полноценного развития каждого ребенка и получения качественного образования;</w:t>
            </w:r>
          </w:p>
          <w:p w:rsidR="005F3F20" w:rsidRPr="005F3F20" w:rsidRDefault="005F3F20" w:rsidP="006A5A6D">
            <w:pPr>
              <w:spacing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Повышение привлекательности работы в должности педагога в муниципальных общеобразовательных организациях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района</w:t>
            </w: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367CE8" w:rsidRPr="005F3F20" w:rsidRDefault="005F3F20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Создание комплексной цифровой инфраструктуры системы образования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района.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6095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 О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2. Ч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исленность детей в дошкольных образовательных организациях, приходящихся на одного педагогического работника;</w:t>
            </w:r>
          </w:p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дельный вес численности детей дошкольных образовательных организаций в возрасте от 3 до 7 лет, охваченных образовательными программами,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соответствующими новому образовательному стандарту дошкольного образования;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4. 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оля детей-инвалидов дошкольного возраста, охваченных социальной поддержкой;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6. </w:t>
            </w:r>
            <w:r w:rsidR="0019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8. О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</w:t>
            </w:r>
            <w:r w:rsidR="005F3F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во Владимирской области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9. </w:t>
            </w:r>
            <w:r w:rsidR="005F3F20"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довлетворенность населения качеством общего образования;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14.Д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оля обучающихся, обеспеченных подвозом к общеобразовательным организациям школьными автобусами;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15. 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оля муниципальных общеобразовательных организаций, реализующих программы общего образования, имеющих  физкультурный зал, в общей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численности муниципальных общеобразовательных организаций, реализующих программы общего образования;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16. Ч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исло обучающихся в расчете на одного педагогического работника общего образования;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</w:t>
            </w:r>
            <w:r w:rsidR="005F3F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дневных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общеобразовательных организациях;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19. 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оля общеобразовательных организаций, использующих дистанционные технологии, в общей численности общеобразовательных организаций;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дельный вес педагогических работников, прошедших повышение квалификации, от общего числа педагогических работников района;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22. 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 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 К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оличество зданий образовательных организаций, оборудованных системой контроля и </w:t>
            </w:r>
            <w:r w:rsidR="00D616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управления доступом;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 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дельный вес обучающихся в образовательных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образовательным программам начального общего, основного общего, среднего о</w:t>
            </w:r>
            <w:r w:rsidR="00D616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бщего образования);</w:t>
            </w:r>
          </w:p>
          <w:p w:rsidR="00367CE8" w:rsidRPr="00561125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26.Д</w:t>
            </w:r>
            <w:r w:rsidRPr="005611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оля образовательных организаций, в которых проведены мероприятия по оснащению медицинского блока отделений организаций медицинской помощи несовершеннолетним обучающимся в образовательных организациях (дошкольных образовательных и общеобразовательных организациях области) реализующих основные общеобразовательные программы</w:t>
            </w:r>
            <w:r w:rsidR="00D61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;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76E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7. </w:t>
            </w:r>
            <w:r w:rsidR="00D6166A" w:rsidRPr="00A56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за счет средств субсидии, в общем количестве общеобразовательных организаций</w:t>
            </w:r>
            <w:r w:rsidR="00D61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;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28.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6"/>
                <w:lang w:eastAsia="ru-RU"/>
              </w:rPr>
              <w:t xml:space="preserve"> Ч</w:t>
            </w:r>
            <w:r w:rsidRPr="00B47310">
              <w:rPr>
                <w:rFonts w:ascii="Times New Roman" w:eastAsiaTheme="minorEastAsia" w:hAnsi="Times New Roman"/>
                <w:color w:val="000000"/>
                <w:sz w:val="24"/>
                <w:szCs w:val="26"/>
                <w:lang w:eastAsia="ru-RU"/>
              </w:rPr>
              <w:t>исло общеобразовательных организаций, располо</w:t>
            </w:r>
            <w:r w:rsidRPr="00B47310">
              <w:rPr>
                <w:rFonts w:ascii="Times New Roman" w:eastAsiaTheme="minorEastAsia" w:hAnsi="Times New Roman"/>
                <w:color w:val="000000"/>
                <w:sz w:val="24"/>
                <w:szCs w:val="26"/>
                <w:lang w:eastAsia="ru-RU"/>
              </w:rPr>
              <w:softHyphen/>
              <w:t>женных в сельской местности и малых городах, обно</w:t>
            </w:r>
            <w:r w:rsidRPr="00B47310">
              <w:rPr>
                <w:rFonts w:ascii="Times New Roman" w:eastAsiaTheme="minorEastAsia" w:hAnsi="Times New Roman"/>
                <w:color w:val="000000"/>
                <w:sz w:val="24"/>
                <w:szCs w:val="26"/>
                <w:lang w:eastAsia="ru-RU"/>
              </w:rPr>
              <w:softHyphen/>
              <w:t>вивших материально-техническую базу для реализации основных и дополнительных общеобразовательных программ цифрового, естественнонаучного и гумани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6"/>
                <w:lang w:eastAsia="ru-RU"/>
              </w:rPr>
              <w:softHyphen/>
              <w:t>тарного профилей</w:t>
            </w:r>
            <w:r w:rsidR="00FE57D4">
              <w:rPr>
                <w:rFonts w:ascii="Times New Roman" w:eastAsiaTheme="minorEastAsia" w:hAnsi="Times New Roman"/>
                <w:color w:val="000000"/>
                <w:sz w:val="24"/>
                <w:szCs w:val="26"/>
                <w:lang w:eastAsia="ru-RU"/>
              </w:rPr>
              <w:t>;</w:t>
            </w:r>
          </w:p>
          <w:p w:rsidR="00FE57D4" w:rsidRPr="00B47310" w:rsidRDefault="00FE57D4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6"/>
                <w:lang w:eastAsia="ru-RU"/>
              </w:rPr>
              <w:t xml:space="preserve">29. </w:t>
            </w: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внедрена целевая модель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 1</w:t>
            </w:r>
          </w:p>
        </w:tc>
        <w:tc>
          <w:tcPr>
            <w:tcW w:w="6095" w:type="dxa"/>
          </w:tcPr>
          <w:p w:rsidR="00367CE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A2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в один этап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Объем</w:t>
            </w:r>
            <w:proofErr w:type="spellEnd"/>
            <w:r w:rsidR="006A5A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бюджетных</w:t>
            </w:r>
            <w:proofErr w:type="spellEnd"/>
            <w:r w:rsidR="006A5A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ассигнований</w:t>
            </w:r>
            <w:proofErr w:type="spellEnd"/>
            <w:r w:rsidR="006A5A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подпрограммы</w:t>
            </w:r>
            <w:proofErr w:type="spellEnd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1</w:t>
            </w:r>
          </w:p>
        </w:tc>
        <w:tc>
          <w:tcPr>
            <w:tcW w:w="6095" w:type="dxa"/>
          </w:tcPr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Общий объем средств, предусмотренных на реализацию подпрограммы 1 -   763 104,40000 тыс. рублей, в том числе: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из местного бюджета – </w:t>
            </w:r>
            <w:r w:rsidRPr="00935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213 727,20000 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тыс. рублей,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из областного бюджета - </w:t>
            </w:r>
            <w:r w:rsidRPr="00935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499 356,70000 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тыс. рублей,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из федерального бюджета -   0,0 тыс. рублей; 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 счет внебюджетных источников – </w:t>
            </w:r>
            <w:r w:rsidRPr="00935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50 020,50000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тыс. рублей.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Объем средств по годам реализации подпрограммы 1 (за счет всех источников):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2020 год -    154 832,80000   тыс. рублей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2021  год -   152 067,90000   тыс. рублей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2022  год -   152 067,90000   тыс. рублей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2023  год -   152 067,90000   тыс. рублей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2024  год -   152 067,90000   тыс. рублей</w:t>
            </w:r>
          </w:p>
        </w:tc>
      </w:tr>
      <w:tr w:rsidR="00367CE8" w:rsidRPr="008C6CD8" w:rsidTr="00DF6174">
        <w:tc>
          <w:tcPr>
            <w:tcW w:w="3748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  <w:r w:rsidR="00D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095" w:type="dxa"/>
          </w:tcPr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будет 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инфраструктура поддержки раннего развития детей (2 мес. - 3 года);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предоставлены семьям, нуждающимся в поддержке в воспитании детей раннего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раста, консультационные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обеспечены меры социальной поддержки всем детям-инвалидам дошкольного возраста;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 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возрастет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повысится удельный вес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в возрасте до 35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их численности до 23,2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повысится удовлетворенность населения качеством образовательных услуг;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возрастет доля детей, охваченных всеми формами отдыха и оздоровления до 75%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 педагогам будет обеспечена возможность непрерывного профессионального развития;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заработная плата педагогов дошкольных образовательных организаций составит не менее 100% от средней заработной платы в сфере общего образования в регионе;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заработная плата педагогических работников муниципальных образовательных организаций общего образования составит не менее 100% от уровня средней заработной платы в регионе;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стандартом, составит до 100% в 2024 году;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будет обеспечиваться подвоз к общеобразовательным организациям школьными автобусами 100% от числа нуждающихся в нем;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увеличится доля муниципальных общеобразовательных организаций, реализующих программы общего образования, имеющих современный  физкультурный зал, в общей численности муниципальных общеобразовательных организаций, реализующих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общего образования, до 87,5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 году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будет осуществляться поддержка талантливой молодежи;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="00D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 района будет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медицинского блока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отделений организаций медицинской помощи несовершеннолетним 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обучающимся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812B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202</w:t>
            </w:r>
            <w:r w:rsid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году;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восьми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общеобразовательных организациях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ут</w:t>
            </w:r>
            <w:r w:rsidRPr="009355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проведены мероприятия по обеспечению антитеррористической защищенности, пожарной безопасности, обновлению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к 2024 году;</w:t>
            </w:r>
          </w:p>
          <w:p w:rsidR="00367CE8" w:rsidRPr="009355BA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55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созданы центры образования цифрового и гуманитар</w:t>
            </w:r>
            <w:r w:rsidRPr="009355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softHyphen/>
              <w:t>ного профилей на базе 6 общеобразовательных орга</w:t>
            </w:r>
            <w:r w:rsidRPr="009355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softHyphen/>
              <w:t>низаций Муромского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к 2024 году.</w:t>
            </w:r>
          </w:p>
        </w:tc>
      </w:tr>
    </w:tbl>
    <w:p w:rsidR="00367CE8" w:rsidRDefault="00367CE8" w:rsidP="00367CE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bidi="en-US"/>
        </w:rPr>
        <w:lastRenderedPageBreak/>
        <w:tab/>
      </w:r>
    </w:p>
    <w:p w:rsidR="00367CE8" w:rsidRPr="00B0613C" w:rsidRDefault="00C10A60" w:rsidP="00367CE8">
      <w:pPr>
        <w:tabs>
          <w:tab w:val="left" w:pos="1335"/>
        </w:tabs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. </w:t>
      </w:r>
      <w:r w:rsidR="00367CE8" w:rsidRPr="00B0613C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Общая характеристика сферы реализации подпрограммы 1, формули</w:t>
      </w:r>
      <w:r w:rsidR="00367CE8" w:rsidRPr="00B0613C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softHyphen/>
        <w:t>ровки основных проблем в указанной сфере и прогноз ее развития</w:t>
      </w:r>
    </w:p>
    <w:p w:rsidR="00367CE8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CE8" w:rsidRPr="003C6050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функционируют 8 муниципальных средних общеобразовательных школ и 4 дошкольных образовательных организаций.</w:t>
      </w:r>
    </w:p>
    <w:p w:rsidR="00367CE8" w:rsidRPr="003C6050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100 процентная доступность дошкольного образования для детей в возрасте от 3 до 7 лет.</w:t>
      </w:r>
    </w:p>
    <w:p w:rsidR="00367CE8" w:rsidRPr="003C6050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дошкольного возраста обеспечены местами в ДОУ, 399  дошкольников охвачены услугами дошкольного образования. Все дети-инвалиды дошкольного возраста, охвачены социальной поддержкой.         </w:t>
      </w:r>
    </w:p>
    <w:p w:rsidR="00367CE8" w:rsidRPr="003C6050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детей дошкольного возраста обучаются по образовательным программам, соответствующим требованиям стандартов дошкольного образования. </w:t>
      </w:r>
    </w:p>
    <w:p w:rsidR="00367CE8" w:rsidRPr="003C6050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в общеобразовательных организациях обучалось 1024 учащихся в 71 классе-комплекте. Контингент учащихся увеличился по сравнению с предыдущим учебным годом на 4 человека. Продолжается увеличение численности учащихся в 1-4 классах.</w:t>
      </w:r>
    </w:p>
    <w:p w:rsidR="00367CE8" w:rsidRPr="003C6050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наполняемость классов общеобразовательных организаций района 14,6 учащихся.</w:t>
      </w:r>
    </w:p>
    <w:p w:rsidR="00367CE8" w:rsidRPr="003C6050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условий для организации обучения и воспитания детей с ограниченными возможностями здоровья. В системе общего образования района обучается 22 ребенка-инвалида, в системе дошкольного образования - 7 детей-инвалидов, в общеобразовательных организациях 15 детей-инвалидов. По общеобразовательным программам с использованием дистанционных технологий имеют возможность заниматься 2 ребенка-инвалида, обучающихся на дому.</w:t>
      </w:r>
    </w:p>
    <w:p w:rsidR="00367CE8" w:rsidRPr="003C6050" w:rsidRDefault="00367CE8" w:rsidP="00367CE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ru-RU"/>
        </w:rPr>
      </w:pPr>
      <w:r w:rsidRPr="003C6050">
        <w:rPr>
          <w:rFonts w:ascii="Times New Roman" w:eastAsia="SimSun" w:hAnsi="Times New Roman" w:cs="Times New Roman"/>
          <w:kern w:val="3"/>
          <w:sz w:val="24"/>
          <w:szCs w:val="24"/>
        </w:rPr>
        <w:t xml:space="preserve">В общеобразовательных организациях в 2018 году действуют 78 кружков, из них 26 кружков спортивной направленности. Общий охват детей 860 </w:t>
      </w:r>
      <w:r w:rsidR="00C10A60" w:rsidRPr="003C6050">
        <w:rPr>
          <w:rFonts w:ascii="Times New Roman" w:eastAsia="SimSun" w:hAnsi="Times New Roman" w:cs="Times New Roman"/>
          <w:kern w:val="3"/>
          <w:sz w:val="24"/>
          <w:szCs w:val="24"/>
        </w:rPr>
        <w:t xml:space="preserve">учащихся </w:t>
      </w:r>
      <w:r w:rsidRPr="003C6050">
        <w:rPr>
          <w:rFonts w:ascii="Times New Roman" w:eastAsia="SimSun" w:hAnsi="Times New Roman" w:cs="Times New Roman"/>
          <w:kern w:val="3"/>
          <w:sz w:val="24"/>
          <w:szCs w:val="24"/>
        </w:rPr>
        <w:t>(86%). Общий охват детей кружками спортивной направленности 654</w:t>
      </w:r>
      <w:r w:rsidR="00C10A60">
        <w:rPr>
          <w:rFonts w:ascii="Times New Roman" w:eastAsia="SimSun" w:hAnsi="Times New Roman" w:cs="Times New Roman"/>
          <w:kern w:val="3"/>
          <w:sz w:val="24"/>
          <w:szCs w:val="24"/>
        </w:rPr>
        <w:t xml:space="preserve"> человека </w:t>
      </w:r>
      <w:r w:rsidRPr="003C6050">
        <w:rPr>
          <w:rFonts w:ascii="Times New Roman" w:eastAsia="SimSun" w:hAnsi="Times New Roman" w:cs="Times New Roman"/>
          <w:kern w:val="3"/>
          <w:sz w:val="24"/>
          <w:szCs w:val="24"/>
        </w:rPr>
        <w:t>(63%). Организована работа 5 спортивных клубов с охватом 170</w:t>
      </w:r>
      <w:r w:rsidR="00812B4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3C6050">
        <w:rPr>
          <w:rFonts w:ascii="Times New Roman" w:eastAsia="SimSun" w:hAnsi="Times New Roman" w:cs="Times New Roman"/>
          <w:kern w:val="3"/>
          <w:sz w:val="24"/>
          <w:szCs w:val="24"/>
        </w:rPr>
        <w:t>человек.</w:t>
      </w:r>
    </w:p>
    <w:p w:rsidR="00367CE8" w:rsidRPr="003C6050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100 % учащихся были охвачены всеми формами отдыха и оздоровления. Мероприятия оздоровления учащихся района осуществляются и в ходе организации их отдыха в каникулярный период.</w:t>
      </w:r>
    </w:p>
    <w:p w:rsidR="00367CE8" w:rsidRPr="00D22472" w:rsidRDefault="00367CE8" w:rsidP="00367CE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50">
        <w:rPr>
          <w:rFonts w:ascii="Times New Roman" w:hAnsi="Times New Roman" w:cs="Times New Roman"/>
          <w:sz w:val="24"/>
          <w:szCs w:val="24"/>
        </w:rPr>
        <w:t xml:space="preserve">С целью повышения мобильности образовательного процесса организован подвоз  </w:t>
      </w:r>
      <w:r w:rsidR="00C10A60">
        <w:rPr>
          <w:rFonts w:ascii="Times New Roman" w:hAnsi="Times New Roman" w:cs="Times New Roman"/>
          <w:sz w:val="24"/>
          <w:szCs w:val="24"/>
        </w:rPr>
        <w:t xml:space="preserve">436 </w:t>
      </w:r>
      <w:r w:rsidRPr="003C6050">
        <w:rPr>
          <w:rFonts w:ascii="Times New Roman" w:hAnsi="Times New Roman" w:cs="Times New Roman"/>
          <w:sz w:val="24"/>
          <w:szCs w:val="24"/>
        </w:rPr>
        <w:t>учащихся от места проживания к месту учёбы. Имеются в наличи</w:t>
      </w:r>
      <w:r w:rsidR="00C10A60">
        <w:rPr>
          <w:rFonts w:ascii="Times New Roman" w:hAnsi="Times New Roman" w:cs="Times New Roman"/>
          <w:sz w:val="24"/>
          <w:szCs w:val="24"/>
        </w:rPr>
        <w:t>и</w:t>
      </w:r>
      <w:r w:rsidRPr="003C6050">
        <w:rPr>
          <w:rFonts w:ascii="Times New Roman" w:hAnsi="Times New Roman" w:cs="Times New Roman"/>
          <w:sz w:val="24"/>
          <w:szCs w:val="24"/>
        </w:rPr>
        <w:t xml:space="preserve"> 10 школьных </w:t>
      </w:r>
      <w:proofErr w:type="gramStart"/>
      <w:r w:rsidRPr="003C6050">
        <w:rPr>
          <w:rFonts w:ascii="Times New Roman" w:hAnsi="Times New Roman" w:cs="Times New Roman"/>
          <w:sz w:val="24"/>
          <w:szCs w:val="24"/>
        </w:rPr>
        <w:t>автобусов,  соответствующих</w:t>
      </w:r>
      <w:proofErr w:type="gramEnd"/>
      <w:r w:rsidRPr="003C6050">
        <w:rPr>
          <w:rFonts w:ascii="Times New Roman" w:hAnsi="Times New Roman" w:cs="Times New Roman"/>
          <w:sz w:val="24"/>
          <w:szCs w:val="24"/>
        </w:rPr>
        <w:t xml:space="preserve"> требованиям ГОСТ Р 51160-98 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«Автобусы для перевозки детей»</w:t>
      </w:r>
      <w:r w:rsidR="00C1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автобусы </w:t>
      </w:r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оборудованы системой ГЛОНАСС и </w:t>
      </w:r>
      <w:proofErr w:type="spellStart"/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тахографами</w:t>
      </w:r>
      <w:proofErr w:type="spellEnd"/>
      <w:r w:rsidRPr="003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Школьными автобусами осуществляется подвоз 100 % учащихся  к месту учёбы и обратно. </w:t>
      </w:r>
    </w:p>
    <w:p w:rsidR="00C10A60" w:rsidRDefault="00C10A60" w:rsidP="00C10A60">
      <w:pPr>
        <w:pStyle w:val="afc"/>
        <w:autoSpaceDE w:val="0"/>
        <w:autoSpaceDN w:val="0"/>
        <w:adjustRightInd w:val="0"/>
        <w:spacing w:before="77" w:after="0" w:line="240" w:lineRule="auto"/>
        <w:ind w:left="709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</w:pPr>
    </w:p>
    <w:p w:rsidR="00367CE8" w:rsidRDefault="00C10A60" w:rsidP="00C10A60">
      <w:pPr>
        <w:pStyle w:val="afc"/>
        <w:autoSpaceDE w:val="0"/>
        <w:autoSpaceDN w:val="0"/>
        <w:adjustRightInd w:val="0"/>
        <w:spacing w:before="77" w:after="0" w:line="240" w:lineRule="auto"/>
        <w:ind w:left="0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II</w:t>
      </w: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r w:rsidR="00367CE8" w:rsidRPr="003C6050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  <w:t xml:space="preserve">Приоритеты </w:t>
      </w: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  <w:t>муниципальной</w:t>
      </w:r>
      <w:r w:rsidR="00367CE8" w:rsidRPr="003C6050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  <w:t xml:space="preserve"> политики в сфере реализации подпро</w:t>
      </w:r>
      <w:r w:rsidR="00367CE8" w:rsidRPr="003C6050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  <w:softHyphen/>
        <w:t>граммы 1, цели, задачи и показатели (индикаторы) их достижения; основные ожидаемые конечные результаты подпрограммы 1, сроки и этапы реализа</w:t>
      </w:r>
      <w:r w:rsidR="00367CE8" w:rsidRPr="003C6050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  <w:softHyphen/>
        <w:t>ции подпрограммы 1</w:t>
      </w:r>
    </w:p>
    <w:p w:rsidR="00FE57D4" w:rsidRPr="003C6050" w:rsidRDefault="00FE57D4" w:rsidP="00C10A60">
      <w:pPr>
        <w:pStyle w:val="afc"/>
        <w:autoSpaceDE w:val="0"/>
        <w:autoSpaceDN w:val="0"/>
        <w:adjustRightInd w:val="0"/>
        <w:spacing w:before="77" w:after="0" w:line="240" w:lineRule="auto"/>
        <w:ind w:left="0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</w:pPr>
    </w:p>
    <w:p w:rsidR="00367CE8" w:rsidRPr="00C10A60" w:rsidRDefault="00C10A60" w:rsidP="00C10A60">
      <w:pPr>
        <w:pStyle w:val="afc"/>
        <w:autoSpaceDE w:val="0"/>
        <w:autoSpaceDN w:val="0"/>
        <w:adjustRightInd w:val="0"/>
        <w:spacing w:before="77" w:after="0" w:line="240" w:lineRule="auto"/>
        <w:ind w:left="0"/>
        <w:jc w:val="center"/>
        <w:rPr>
          <w:rFonts w:ascii="Times New Roman" w:eastAsiaTheme="minorEastAsia" w:hAnsi="Times New Roman"/>
          <w:bCs/>
          <w:color w:val="000000"/>
          <w:sz w:val="24"/>
          <w:szCs w:val="24"/>
          <w:lang w:val="ru-RU" w:eastAsia="ru-RU"/>
        </w:rPr>
      </w:pPr>
      <w:r w:rsidRPr="00C10A60">
        <w:rPr>
          <w:rFonts w:ascii="Times New Roman" w:eastAsiaTheme="minorEastAsia" w:hAnsi="Times New Roman"/>
          <w:bCs/>
          <w:color w:val="000000"/>
          <w:sz w:val="24"/>
          <w:szCs w:val="24"/>
          <w:lang w:val="ru-RU" w:eastAsia="ru-RU"/>
        </w:rPr>
        <w:t>2.1. Приоритеты муниципальной политики в сфере реализации подпро</w:t>
      </w:r>
      <w:r w:rsidRPr="00C10A60">
        <w:rPr>
          <w:rFonts w:ascii="Times New Roman" w:eastAsiaTheme="minorEastAsia" w:hAnsi="Times New Roman"/>
          <w:bCs/>
          <w:color w:val="000000"/>
          <w:sz w:val="24"/>
          <w:szCs w:val="24"/>
          <w:lang w:val="ru-RU" w:eastAsia="ru-RU"/>
        </w:rPr>
        <w:softHyphen/>
        <w:t>граммы 1</w:t>
      </w:r>
    </w:p>
    <w:p w:rsidR="00C10A60" w:rsidRPr="003C6050" w:rsidRDefault="00C10A60" w:rsidP="00C10A60">
      <w:pPr>
        <w:pStyle w:val="afc"/>
        <w:autoSpaceDE w:val="0"/>
        <w:autoSpaceDN w:val="0"/>
        <w:adjustRightInd w:val="0"/>
        <w:spacing w:before="77" w:after="0" w:line="240" w:lineRule="auto"/>
        <w:ind w:left="604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ru-RU" w:eastAsia="ru-RU"/>
        </w:rPr>
      </w:pP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right="72"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Основным направлением </w:t>
      </w:r>
      <w:r w:rsidR="00C10A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нию и обновление его содержания и технологий образования (включая процесс социализации) в соответствии с изменившимися потребностями населения и но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выми вызовами социального, культурного, экономического развития.</w:t>
      </w:r>
    </w:p>
    <w:p w:rsidR="00367CE8" w:rsidRPr="003C6050" w:rsidRDefault="00367CE8" w:rsidP="00367CE8">
      <w:pPr>
        <w:autoSpaceDE w:val="0"/>
        <w:autoSpaceDN w:val="0"/>
        <w:adjustRightInd w:val="0"/>
        <w:spacing w:before="14" w:after="0" w:line="240" w:lineRule="auto"/>
        <w:ind w:firstLine="70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Приоритетом </w:t>
      </w:r>
      <w:r w:rsidR="00C10A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образовательной политики также является обновление содержания дошкольного образования посредством реализации феде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стандарта дошкольного образования.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общем образовании приоритетом реализации Программы является завер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шение модернизации инфраструктуры, направленной на обеспечение во всех об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 xml:space="preserve">щеобразовательных организациях </w:t>
      </w:r>
      <w:r w:rsidR="00C10A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района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современных условий обучения.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ной среды для преподавания (высокоскоростной доступ к сети Интернет, цифро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вые образовательные ресурсы нового поколения) и управления (электронный до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кументооборот).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Другим приоритетом в сфере общего образования станет обеспечение учеб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ной успешности каждого ребенка, независимо от состояния его здоровья, соци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ального положения семьи. Для этого должна быть создана система поддержки пе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дагогов, обучающих сложные категории учащихся (дети в трудной жизненной си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туации, дети-сироты, дети с ограниченными возможностями здоровья, дети ми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грантов), сформирован прозрачный механизм приема в школы с повышенным уровнем обучения.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Детям-инвалидам и детям с ограниченными возможностями здоровья необ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ходимо предоставить возможность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профессиональной ориентации.</w:t>
      </w:r>
    </w:p>
    <w:p w:rsidR="00367CE8" w:rsidRPr="003C6050" w:rsidRDefault="00367CE8" w:rsidP="00367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</w:t>
      </w:r>
      <w:r w:rsidRPr="003C60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щимся потребностям населения.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C10A60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2.2. </w:t>
      </w:r>
      <w:r w:rsidR="00367CE8"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Цели и задачи подпрограммы 1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Целями подпрограммы 1 являются:</w:t>
      </w:r>
    </w:p>
    <w:p w:rsidR="005F3F20" w:rsidRDefault="005F3F20" w:rsidP="005F3F20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образования;</w:t>
      </w:r>
    </w:p>
    <w:p w:rsidR="005F3F20" w:rsidRDefault="005F3F20" w:rsidP="005F3F20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5F3F20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беспечение доступности образования, в том числе </w:t>
      </w:r>
      <w:r w:rsidRPr="005F3F20">
        <w:rPr>
          <w:rFonts w:ascii="Times New Roman" w:eastAsia="Times New Roman" w:hAnsi="Times New Roman" w:cs="Times New Roman"/>
          <w:sz w:val="24"/>
          <w:lang w:eastAsia="ru-RU"/>
        </w:rPr>
        <w:t>онлайн-образования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67CE8" w:rsidRPr="005F3F20" w:rsidRDefault="005F3F20" w:rsidP="005F3F20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с</w:t>
      </w:r>
      <w:r w:rsidRPr="005F3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оздание условий для внедрения современной и безопасной цифровой образовательной среды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района</w:t>
      </w:r>
      <w:r w:rsidRPr="005F3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обеспечивающей высокое качество и доступность образования всех видов и уровней. </w:t>
      </w:r>
    </w:p>
    <w:p w:rsidR="005F3F20" w:rsidRDefault="00367CE8" w:rsidP="005F3F20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Задачи подпрограммы 1:</w:t>
      </w:r>
    </w:p>
    <w:p w:rsidR="005F3F20" w:rsidRDefault="005F3F20" w:rsidP="005F3F20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5F3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Создание в системе общего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образования </w:t>
      </w:r>
      <w:r w:rsidRPr="005F3F2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равных возможностей для полноценного развития каждого ребенка и получения качественного образования;</w:t>
      </w:r>
    </w:p>
    <w:p w:rsidR="005F3F20" w:rsidRPr="005F3F20" w:rsidRDefault="005F3F20" w:rsidP="005F3F20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5F3F20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Повышение привлекательности работы в должности педагога в муниципальных общеобразовательных организациях 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района</w:t>
      </w:r>
      <w:r w:rsidRPr="005F3F2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3F20" w:rsidRDefault="005F3F20" w:rsidP="005F3F20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5F3F20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Создание комплексной цифровой инфраструктуры системы образования 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района.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C10A60" w:rsidP="00C10A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2.3. </w:t>
      </w:r>
      <w:r w:rsidR="00367CE8"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Целевые показатели (индикаторы) подпрограммы 1</w:t>
      </w:r>
    </w:p>
    <w:p w:rsidR="00C10A60" w:rsidRPr="008C6CD8" w:rsidRDefault="00C10A60" w:rsidP="00C10A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Сведения об индикаторах и показателях подпрограммы и их значениях приведены в </w:t>
      </w:r>
      <w:r w:rsidR="00C10A60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Таблице N 1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.</w:t>
      </w:r>
    </w:p>
    <w:p w:rsidR="00367CE8" w:rsidRDefault="00162443" w:rsidP="00C10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подпрограммы.</w:t>
      </w:r>
    </w:p>
    <w:p w:rsidR="00162443" w:rsidRPr="00984021" w:rsidRDefault="00162443" w:rsidP="00C10A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1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lastRenderedPageBreak/>
        <w:t>В рамках реализации подпрограммы 1 будут достигнуты следующие результаты: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будет создана инфраструктура поддержки раннего развития детей (2 мес. - 3 года);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выполнены государственные гарантии общедоступности и бесплатности дошкольного и общего образования;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предоставлены семьям, нуждающимся в поддержке в воспитании детей раннего возраста, консультационные услуги;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обеспечено полное удовлетворение потребности населения района в услугах дошкольного образования;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- осуществлена подготовка к школе всех детей старшего дошкольного возраста путем создания качественного разнообразия организационно-методических структур, создающих условия для </w:t>
      </w:r>
      <w:proofErr w:type="spellStart"/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предшкольной</w:t>
      </w:r>
      <w:proofErr w:type="spellEnd"/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подготовки;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обеспечены меры социальной поддержки всем детям-инвалидам дошкольного возраста;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всем 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- 100% обучающихся будет предоставлена возможность обучаться в соответствии с основными современными требованиями;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повысится удовлетворенность населения качеством образовательных услуг;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увеличится охват детей программами дополнительного образования детей до 75% в 202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4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году;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возрастет доля детей, охваченных всеми формами отдыха и оздоровления, до 75% в 202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4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году;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всем педагогам будет обеспечена возможность непрерывного профессионального развития;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улучшатся результаты обучающихся в национальных мониторингах (готовности обучающихся к освоению программ начального, основного, среднего общего и профессионального образования; уровня социализации выпускников основных общеобразовательных организаций);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повысится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 до 20% в 202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4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году;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- удельный вес учащихся организаций общего образования, обучающихся в соответствии с новым федеральным государственным образовательным стандартом, составит до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100% в 2024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году;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будет  обеспечиваться подвоз к общеобразовательным организациям школьными автобусами, всех нуждающихся в нем;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увеличится доля муниципальных общеобразовательных организаций, реализующих программы общего образования, имеющих современный физкультурный зал, в общей численности муниципальных общеобразовательных организаций, реализующих про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граммы общего образования, до 87,5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%;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средняя заработная плата педагогов дошкольных образовательных организаций составит не менее 100% от средней заработной платы в сфере общего образования в регионе;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- средняя заработная плата педагогических работников муниципальных образовательных организаций общего образования составит не менее 100% от уровня средней заработной платы в регионе;</w:t>
      </w:r>
    </w:p>
    <w:p w:rsidR="00367CE8" w:rsidRPr="00DA39C1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трех образовательных организациях будет обеспечено оснащение медицинского блока</w:t>
      </w:r>
      <w:r w:rsidRPr="00DA39C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отделений организаций медицинской помощи несовершеннолетним обучающимся</w:t>
      </w:r>
      <w:r w:rsidR="0016244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367CE8" w:rsidRPr="00DA39C1" w:rsidRDefault="00367CE8" w:rsidP="0036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9C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в </w:t>
      </w:r>
      <w:r w:rsidR="0098402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восьми </w:t>
      </w:r>
      <w:r w:rsidRPr="00DA39C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общеобразовательных организациях буд</w:t>
      </w:r>
      <w:r w:rsidR="0098402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ут</w:t>
      </w:r>
      <w:r w:rsidRPr="00DA39C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проведены мероприятия по обеспечению антитеррористической защищенности, пожарной безопасности, обновлению материально-технической базы</w:t>
      </w:r>
      <w:r w:rsidR="0016244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367CE8" w:rsidRPr="00984021" w:rsidRDefault="00367CE8" w:rsidP="00984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A39C1">
        <w:rPr>
          <w:rFonts w:ascii="Times New Roman" w:hAnsi="Times New Roman" w:cs="Times New Roman"/>
          <w:color w:val="000000"/>
          <w:sz w:val="24"/>
          <w:szCs w:val="26"/>
        </w:rPr>
        <w:t>- созданы центры образования цифрового и гуманитар</w:t>
      </w:r>
      <w:r w:rsidRPr="00DA39C1">
        <w:rPr>
          <w:rFonts w:ascii="Times New Roman" w:hAnsi="Times New Roman" w:cs="Times New Roman"/>
          <w:color w:val="000000"/>
          <w:sz w:val="24"/>
          <w:szCs w:val="26"/>
        </w:rPr>
        <w:softHyphen/>
        <w:t>ного профилей на базе 6 общеобразовательных орга</w:t>
      </w:r>
      <w:r w:rsidRPr="00DA39C1">
        <w:rPr>
          <w:rFonts w:ascii="Times New Roman" w:hAnsi="Times New Roman" w:cs="Times New Roman"/>
          <w:color w:val="000000"/>
          <w:sz w:val="24"/>
          <w:szCs w:val="26"/>
        </w:rPr>
        <w:softHyphen/>
        <w:t>низаций Муромского района</w:t>
      </w:r>
      <w:r w:rsidR="00984021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1916E5" w:rsidRDefault="001916E5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984021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lastRenderedPageBreak/>
        <w:t xml:space="preserve">2.5. </w:t>
      </w:r>
      <w:r w:rsidR="00367CE8"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Сроки и этапы реализации подпрограммы 1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6A5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Реализация подпрограммы 1 будет осуществляться в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2020-2024 гг. в один этап.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984021" w:rsidRDefault="00984021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</w:pP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bidi="en-US"/>
        </w:rPr>
        <w:t>III</w:t>
      </w:r>
      <w:r w:rsidR="00367CE8"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>. Обобщенная характеристика основных мероприятий подпрограммы 1</w:t>
      </w:r>
    </w:p>
    <w:p w:rsidR="00367CE8" w:rsidRPr="008C6CD8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Перечень основных мероприятий подпрограммы 1 и ожидаемые результаты от их реализации приведены в 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Таблице № 2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.</w:t>
      </w:r>
    </w:p>
    <w:p w:rsidR="00367CE8" w:rsidRPr="008C6CD8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Основное мероприятие 1.1. «Содействие развитию системы дошкольного, общего и дополнительного образовани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я»;</w:t>
      </w:r>
    </w:p>
    <w:p w:rsidR="00367CE8" w:rsidRPr="00D20D7B" w:rsidRDefault="00367CE8" w:rsidP="00367C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20D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Основное мероприятие 1.2. «Оздоровление детей»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367CE8" w:rsidRPr="00D20D7B" w:rsidRDefault="00367CE8" w:rsidP="00367C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20D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Основное мероприятие 1.3. «Предоставление мер социальной по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ддержки работникам образования»;</w:t>
      </w:r>
    </w:p>
    <w:p w:rsidR="00367CE8" w:rsidRPr="00D20D7B" w:rsidRDefault="00367CE8" w:rsidP="00367C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0D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Основное мероприятие </w:t>
      </w:r>
      <w:proofErr w:type="gramStart"/>
      <w:r w:rsidRPr="00D20D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1.Е</w:t>
      </w:r>
      <w:proofErr w:type="gramEnd"/>
      <w:r w:rsidRPr="00D20D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 </w:t>
      </w:r>
      <w:r w:rsidRPr="00D20D7B">
        <w:rPr>
          <w:rFonts w:ascii="Times New Roman" w:eastAsia="Calibri" w:hAnsi="Times New Roman" w:cs="Times New Roman"/>
          <w:sz w:val="24"/>
          <w:szCs w:val="28"/>
        </w:rPr>
        <w:t>"Федеральный проект "Современная школа" национального проекта "Образование"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367CE8" w:rsidRDefault="00367CE8" w:rsidP="00367C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0D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Основное мероприятие </w:t>
      </w:r>
      <w:proofErr w:type="gramStart"/>
      <w:r w:rsidRPr="00D20D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1.Е</w:t>
      </w:r>
      <w:proofErr w:type="gramEnd"/>
      <w:r w:rsidRPr="00D20D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 </w:t>
      </w:r>
      <w:r w:rsidRPr="00D20D7B">
        <w:rPr>
          <w:rFonts w:ascii="Times New Roman" w:eastAsia="Calibri" w:hAnsi="Times New Roman" w:cs="Times New Roman"/>
          <w:sz w:val="24"/>
          <w:szCs w:val="28"/>
        </w:rPr>
        <w:t>"Федеральный проект "Успех каждого ребенка" национального проекта "Образование"</w:t>
      </w:r>
      <w:r w:rsidR="0098402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984021" w:rsidRPr="00D20D7B" w:rsidRDefault="00984021" w:rsidP="00367C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Основное мероприятие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1.Е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4 «Федеральный проект «Цифровая образовательная среда» национального проекта «Образование».</w:t>
      </w:r>
    </w:p>
    <w:p w:rsidR="00367CE8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984021" w:rsidRDefault="00984021" w:rsidP="00367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</w:pP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bidi="en-US"/>
        </w:rPr>
        <w:t>IV</w:t>
      </w:r>
      <w:r w:rsidR="00367CE8"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>. Ресурсное обеспечение подпрограммы 1</w:t>
      </w:r>
    </w:p>
    <w:p w:rsidR="00367CE8" w:rsidRPr="008C6CD8" w:rsidRDefault="00367CE8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984021" w:rsidP="003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Сведения</w:t>
      </w:r>
      <w:r w:rsidR="00367CE8"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о ресурсном обеспечении подпрограммы 1 представлен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ы</w:t>
      </w:r>
      <w:r w:rsidR="00367CE8"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в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Таблице №3</w:t>
      </w:r>
      <w:r w:rsidR="00367CE8"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984021" w:rsidRDefault="00984021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</w:pP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bidi="en-US"/>
        </w:rPr>
        <w:t>V</w:t>
      </w:r>
      <w:r w:rsidR="00367CE8"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>. Прогноз конечных результатов реализации подпрограммы 1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Результатами реализации основных мероприятий подпрограммы 1 станут: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будет 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инфраструктура поддержки раннего развития детей (2 мес. - 3 года);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выполнены государственные гарантии общедоступности и бесплатности дошкольного и общего образования;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предоставлены семьям, нуждающимся в поддержке в воспитании детей раннего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раста, консультационные услуги;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обеспечены меры социальной поддержки всем детям-инвалидам дошкольного возраста;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возрастет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повысится удельный вес численности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в возрасте до 35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их численности до 23,2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повысится удовлетворенность населения качеством образовательных услуг;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возрастет доля детей, охваченных всеми формами отдыха и оздоровления до 75%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педагогам будет обеспечена возможность непрерывного профессионального развития;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заработная плата педагогов дошкольных образовательных организаций составит не менее 100% от средней заработной платы в сфере общего образования в регионе;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заработная плата педагогических работников муниципальных образовательных организаций общего образования составит не менее 100% от уровня средней заработной платы 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регионе;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стандартом, составит до 100% в 2024 году;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будет обеспечиваться подвоз к общеобразовательным организациям школьными автобусами 100% от числа нуждающихся в нем;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увеличится доля муниципальных общеобразовательных организаций, реализующих программы общего образования, имеющих современный  физкультурный зал, в общей численности муниципальных общеобразовательных организаций, реализующих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общего образования, до 87,5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осуществляться поддержка талантливой молодежи;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8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 района будет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медицинского блока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отделений организаций медицинской помощи несовершеннолетним обучающимся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812B4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202</w:t>
      </w:r>
      <w:r w:rsidR="00F35EE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году;</w:t>
      </w:r>
    </w:p>
    <w:p w:rsidR="00367CE8" w:rsidRPr="009355BA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55B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восьми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общеобразовательных организациях буд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ут</w:t>
      </w:r>
      <w:r w:rsidRPr="009355B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проведены мероприятия по обеспечению антитеррористической защищенности, пожарной безопасности, обновлению материально-технической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 2024 году;</w:t>
      </w:r>
    </w:p>
    <w:p w:rsidR="00367CE8" w:rsidRDefault="00367CE8" w:rsidP="00367CE8">
      <w:pPr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5BA">
        <w:rPr>
          <w:rFonts w:ascii="Times New Roman" w:hAnsi="Times New Roman" w:cs="Times New Roman"/>
          <w:color w:val="000000"/>
          <w:sz w:val="24"/>
          <w:szCs w:val="26"/>
        </w:rPr>
        <w:t>- созданы центры образования цифрового и гуманитар</w:t>
      </w:r>
      <w:r w:rsidRPr="009355BA">
        <w:rPr>
          <w:rFonts w:ascii="Times New Roman" w:hAnsi="Times New Roman" w:cs="Times New Roman"/>
          <w:color w:val="000000"/>
          <w:sz w:val="24"/>
          <w:szCs w:val="26"/>
        </w:rPr>
        <w:softHyphen/>
        <w:t>ного профилей на базе 6 общеобразовательных орга</w:t>
      </w:r>
      <w:r w:rsidRPr="009355BA">
        <w:rPr>
          <w:rFonts w:ascii="Times New Roman" w:hAnsi="Times New Roman" w:cs="Times New Roman"/>
          <w:color w:val="000000"/>
          <w:sz w:val="24"/>
          <w:szCs w:val="26"/>
        </w:rPr>
        <w:softHyphen/>
        <w:t>низаций Муромского района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к 2024 году.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984021" w:rsidRDefault="00984021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</w:pP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bidi="en-US"/>
        </w:rPr>
        <w:t>VI</w:t>
      </w:r>
      <w:r w:rsidR="00367CE8"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>. Порядок и методика оценки эффективности подпрограммы</w:t>
      </w: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 xml:space="preserve"> 1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Методика оценки эффективности подпрограммы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1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соответствует методик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е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оценки эффективности муниципальной программы и изложена в разделе 6  Программы.</w:t>
      </w:r>
    </w:p>
    <w:p w:rsidR="00367CE8" w:rsidRPr="008C6CD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984021" w:rsidRDefault="00984021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</w:pP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bidi="en-US"/>
        </w:rPr>
        <w:t>VII</w:t>
      </w:r>
      <w:r w:rsidR="00367CE8"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>. Анализ рисков реализации подпрограммы 1 и описание</w:t>
      </w:r>
    </w:p>
    <w:p w:rsidR="00367CE8" w:rsidRPr="00984021" w:rsidRDefault="00367CE8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</w:pP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>мер управления рисками реализации подпрограммы 1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Реализация подпрограммы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1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сопровождается рядом рисков, прежде всего финансово-экономическими.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Финансово-экономические риски в первую очередь связаны с сокращением в ходе реализации подпрограммы</w:t>
      </w:r>
      <w:r w:rsidR="00A21BD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1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предусмотренных объемов бюджетных средств, что потребует внесения изменений в подпрограмму</w:t>
      </w:r>
      <w:r w:rsidR="00A21BD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1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984021" w:rsidRDefault="00984021" w:rsidP="00367CE8">
      <w:pPr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</w:pP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bidi="en-US"/>
        </w:rPr>
        <w:t>VIII</w:t>
      </w:r>
      <w:r w:rsidR="00367CE8"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>. Прогноз сводных показателей муниципальных заданий</w:t>
      </w:r>
    </w:p>
    <w:p w:rsidR="00367CE8" w:rsidRPr="00984021" w:rsidRDefault="00367CE8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>по этапам реализации подпрограммы 1</w:t>
      </w:r>
      <w:r w:rsidR="00812B4C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bidi="en-US"/>
        </w:rPr>
        <w:t xml:space="preserve"> </w:t>
      </w:r>
      <w:r w:rsidRPr="0098402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(при оказании муниципальными учреждениями государственных или муниципальных услуг (работ) в рамках подпрограммы</w:t>
      </w:r>
      <w:r w:rsidR="00984021" w:rsidRPr="0098402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1</w:t>
      </w:r>
      <w:r w:rsidR="00F35E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367CE8" w:rsidRPr="008C6CD8" w:rsidRDefault="00367CE8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В рамках подпрограммы 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1 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будут обеспечены формирование и реализация муниципальных заданий на реализацию основных образовательных программ дошкольного, начального общего, основного общего, среднего общего образования, а также образовательных программ дополнительного образования детей.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Прогноз сводных показателей муниципальных заданий по этапам реализации подпрограммы 1 представлен в 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Таблице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N 4.</w:t>
      </w:r>
    </w:p>
    <w:p w:rsidR="00367CE8" w:rsidRPr="008C6CD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984021" w:rsidP="0098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r w:rsidRPr="00984021">
        <w:rPr>
          <w:rFonts w:ascii="Times New Roman" w:eastAsia="Times New Roman" w:hAnsi="Times New Roman" w:cs="Arial"/>
          <w:b/>
          <w:spacing w:val="2"/>
          <w:position w:val="2"/>
          <w:sz w:val="24"/>
          <w:szCs w:val="24"/>
          <w:lang w:val="en-US" w:eastAsia="ru-RU"/>
        </w:rPr>
        <w:t>IX</w:t>
      </w:r>
      <w:r w:rsidR="00367CE8" w:rsidRPr="00984021">
        <w:rPr>
          <w:rFonts w:ascii="Times New Roman" w:eastAsia="Times New Roman" w:hAnsi="Times New Roman" w:cs="Arial"/>
          <w:b/>
          <w:spacing w:val="2"/>
          <w:position w:val="2"/>
          <w:sz w:val="24"/>
          <w:szCs w:val="24"/>
          <w:lang w:eastAsia="ru-RU"/>
        </w:rPr>
        <w:t>.</w:t>
      </w:r>
      <w:r w:rsidR="00367CE8"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План реализации </w:t>
      </w:r>
      <w:r w:rsidR="00F35EED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под</w:t>
      </w:r>
      <w:r w:rsidR="00367CE8" w:rsidRPr="0098402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1</w:t>
      </w:r>
    </w:p>
    <w:p w:rsidR="00984021" w:rsidRPr="00984021" w:rsidRDefault="00984021" w:rsidP="0098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</w:p>
    <w:p w:rsidR="00367CE8" w:rsidRPr="008C6CD8" w:rsidRDefault="00367CE8" w:rsidP="00812B4C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План реализации 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под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программы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1 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представлен в </w:t>
      </w:r>
      <w:r w:rsidR="0098402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Таблице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 N5.</w:t>
      </w:r>
    </w:p>
    <w:p w:rsidR="00F35EED" w:rsidRDefault="00F35EED">
      <w:pPr>
        <w:spacing w:after="160" w:line="259" w:lineRule="auto"/>
        <w:rPr>
          <w:rFonts w:ascii="Times New Roman" w:eastAsia="Times New Roman" w:hAnsi="Times New Roman" w:cs="Times New Roman"/>
          <w:bCs/>
          <w:noProof/>
          <w:spacing w:val="2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pacing w:val="2"/>
          <w:position w:val="2"/>
          <w:sz w:val="24"/>
          <w:szCs w:val="24"/>
        </w:rPr>
        <w:br w:type="page"/>
      </w:r>
    </w:p>
    <w:p w:rsidR="00367CE8" w:rsidRDefault="00367CE8" w:rsidP="003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spacing w:val="2"/>
          <w:position w:val="2"/>
          <w:sz w:val="24"/>
          <w:szCs w:val="24"/>
        </w:rPr>
      </w:pPr>
    </w:p>
    <w:p w:rsidR="00367CE8" w:rsidRPr="008C6CD8" w:rsidRDefault="00367CE8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Паспорт подпрограммы 2</w:t>
      </w:r>
    </w:p>
    <w:p w:rsidR="00367CE8" w:rsidRPr="008C6CD8" w:rsidRDefault="00367CE8" w:rsidP="00367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367CE8" w:rsidRPr="008C6CD8" w:rsidTr="00A21BDC">
        <w:tc>
          <w:tcPr>
            <w:tcW w:w="3545" w:type="dxa"/>
          </w:tcPr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Наименование подпрограммы муниципальной программы</w:t>
            </w:r>
            <w:r w:rsidR="00A21BDC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 2</w:t>
            </w: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 Муромского района</w:t>
            </w:r>
          </w:p>
        </w:tc>
        <w:tc>
          <w:tcPr>
            <w:tcW w:w="6662" w:type="dxa"/>
          </w:tcPr>
          <w:p w:rsidR="00367CE8" w:rsidRPr="008C6CD8" w:rsidRDefault="00367CE8" w:rsidP="00DF6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noProof/>
                <w:spacing w:val="2"/>
                <w:position w:val="2"/>
                <w:sz w:val="24"/>
                <w:szCs w:val="24"/>
              </w:rPr>
              <w:t>Обеспечение защиты прав и интересов детей-сирот и детей, оставшихся без попечения родителей</w:t>
            </w:r>
          </w:p>
        </w:tc>
      </w:tr>
      <w:tr w:rsidR="00367CE8" w:rsidRPr="008C6CD8" w:rsidTr="00A21BDC">
        <w:tc>
          <w:tcPr>
            <w:tcW w:w="3545" w:type="dxa"/>
          </w:tcPr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Ответственный исполнитель подпрограммы 2 (соисполнитель программы) </w:t>
            </w:r>
          </w:p>
        </w:tc>
        <w:tc>
          <w:tcPr>
            <w:tcW w:w="6662" w:type="dxa"/>
          </w:tcPr>
          <w:p w:rsidR="00367CE8" w:rsidRPr="008C6CD8" w:rsidRDefault="00367CE8" w:rsidP="00DF6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Управление образования администрации Муромского района</w:t>
            </w:r>
          </w:p>
        </w:tc>
      </w:tr>
      <w:tr w:rsidR="00367CE8" w:rsidRPr="008C6CD8" w:rsidTr="00A21BDC">
        <w:tc>
          <w:tcPr>
            <w:tcW w:w="3545" w:type="dxa"/>
          </w:tcPr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Участники подпрограммы</w:t>
            </w:r>
            <w:r w:rsidR="00A21BDC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 2</w:t>
            </w:r>
          </w:p>
        </w:tc>
        <w:tc>
          <w:tcPr>
            <w:tcW w:w="6662" w:type="dxa"/>
          </w:tcPr>
          <w:p w:rsidR="00367CE8" w:rsidRPr="008C6CD8" w:rsidRDefault="00367CE8" w:rsidP="00A21B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-муниципальные бюджетные общеобразовательные  организации;</w:t>
            </w:r>
          </w:p>
          <w:p w:rsidR="00367CE8" w:rsidRPr="008C6CD8" w:rsidRDefault="00367CE8" w:rsidP="00A21B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-муниципальные  бюджетные дошколь</w:t>
            </w:r>
            <w:r w:rsidR="00A21BDC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ные образовательные организации;</w:t>
            </w:r>
          </w:p>
          <w:p w:rsidR="00367CE8" w:rsidRPr="008C6CD8" w:rsidRDefault="00367CE8" w:rsidP="00A21B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- МКУ «Центр бухгалтерского учета и методической работы управления образования Муромского района»</w:t>
            </w:r>
            <w:r w:rsidR="00A21BDC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.</w:t>
            </w:r>
          </w:p>
        </w:tc>
      </w:tr>
      <w:tr w:rsidR="00367CE8" w:rsidRPr="008C6CD8" w:rsidTr="00A21BDC">
        <w:tc>
          <w:tcPr>
            <w:tcW w:w="3545" w:type="dxa"/>
          </w:tcPr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62" w:type="dxa"/>
          </w:tcPr>
          <w:p w:rsidR="00367CE8" w:rsidRPr="008C6CD8" w:rsidRDefault="00367CE8" w:rsidP="00DF6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Не предусмотрены</w:t>
            </w:r>
          </w:p>
        </w:tc>
      </w:tr>
      <w:tr w:rsidR="00367CE8" w:rsidRPr="008C6CD8" w:rsidTr="00A21BDC">
        <w:tc>
          <w:tcPr>
            <w:tcW w:w="3545" w:type="dxa"/>
          </w:tcPr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6662" w:type="dxa"/>
          </w:tcPr>
          <w:p w:rsidR="00367CE8" w:rsidRPr="008C6CD8" w:rsidRDefault="00367CE8" w:rsidP="00DF61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kern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Обеспечение успешной адаптации детей – сирот, детей, оставшихся без попечения родителей, лиц из их числа в обществе и на рынке труда, создание условий для их социальной мобильности </w:t>
            </w:r>
          </w:p>
        </w:tc>
      </w:tr>
      <w:tr w:rsidR="00367CE8" w:rsidRPr="008C6CD8" w:rsidTr="00A21BDC">
        <w:tc>
          <w:tcPr>
            <w:tcW w:w="3545" w:type="dxa"/>
          </w:tcPr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Задачи подпрограммы 2 </w:t>
            </w:r>
          </w:p>
        </w:tc>
        <w:tc>
          <w:tcPr>
            <w:tcW w:w="6662" w:type="dxa"/>
          </w:tcPr>
          <w:p w:rsidR="00367CE8" w:rsidRPr="00782976" w:rsidRDefault="00367CE8" w:rsidP="00DF6174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right="19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829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</w:t>
            </w:r>
            <w:r w:rsidRPr="007829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ab/>
              <w:t>Организация предоставления государственных</w:t>
            </w:r>
            <w:r w:rsidRPr="007829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гарантий и мер социальной поддержки детям-</w:t>
            </w:r>
            <w:r w:rsidRPr="007829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сиротам, детям, оставшимся без попечения родителей;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7829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</w:t>
            </w:r>
            <w:r w:rsidRPr="007829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ab/>
              <w:t>Обеспечение семейного жизнеустройства</w:t>
            </w:r>
            <w:r w:rsidRPr="007829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детей-сирот, детей, оставшихся без попечения</w:t>
            </w:r>
            <w:r w:rsidRPr="007829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родителей</w:t>
            </w:r>
          </w:p>
        </w:tc>
      </w:tr>
      <w:tr w:rsidR="00367CE8" w:rsidRPr="008C6CD8" w:rsidTr="00A21BDC">
        <w:tc>
          <w:tcPr>
            <w:tcW w:w="3545" w:type="dxa"/>
          </w:tcPr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</w:p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62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  <w:t xml:space="preserve">1. Доля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родителей; </w:t>
            </w:r>
          </w:p>
          <w:p w:rsidR="00367CE8" w:rsidRPr="008C6CD8" w:rsidRDefault="00367CE8" w:rsidP="00DF6174">
            <w:pPr>
              <w:widowControl w:val="0"/>
              <w:tabs>
                <w:tab w:val="left" w:pos="66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  <w:t>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году, в том числе по решению суда.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  <w:t xml:space="preserve">3.  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категориям, в Муромском районе.</w:t>
            </w:r>
          </w:p>
        </w:tc>
      </w:tr>
      <w:tr w:rsidR="00367CE8" w:rsidRPr="008C6CD8" w:rsidTr="00A21BDC">
        <w:trPr>
          <w:trHeight w:val="430"/>
        </w:trPr>
        <w:tc>
          <w:tcPr>
            <w:tcW w:w="3545" w:type="dxa"/>
          </w:tcPr>
          <w:p w:rsidR="00367CE8" w:rsidRPr="008C6CD8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Этапы и сроки реализации подпрограммы 2 </w:t>
            </w:r>
          </w:p>
        </w:tc>
        <w:tc>
          <w:tcPr>
            <w:tcW w:w="6662" w:type="dxa"/>
          </w:tcPr>
          <w:p w:rsidR="00367CE8" w:rsidRPr="008C6CD8" w:rsidRDefault="00367CE8" w:rsidP="00DF6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Срок реализации подпрограммы </w:t>
            </w: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20</w:t>
            </w:r>
            <w:r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4</w:t>
            </w:r>
            <w:r w:rsidR="00A21BDC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 годы</w:t>
            </w:r>
          </w:p>
          <w:p w:rsidR="00367CE8" w:rsidRPr="008C6CD8" w:rsidRDefault="00A21BDC" w:rsidP="00DF6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  <w:highlight w:val="yellow"/>
              </w:rPr>
            </w:pPr>
            <w:r w:rsidRPr="00A21BDC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 2</w:t>
            </w:r>
            <w:r w:rsidRPr="00A21BDC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 реализуется в один этап</w:t>
            </w:r>
          </w:p>
        </w:tc>
      </w:tr>
      <w:tr w:rsidR="00367CE8" w:rsidRPr="008C6CD8" w:rsidTr="00A21BDC">
        <w:tc>
          <w:tcPr>
            <w:tcW w:w="3545" w:type="dxa"/>
          </w:tcPr>
          <w:p w:rsidR="00367CE8" w:rsidRPr="00406AA3" w:rsidRDefault="00A21BDC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  <w:lang w:val="en-US" w:bidi="en-US"/>
              </w:rPr>
              <w:t>Объем</w:t>
            </w:r>
            <w:r w:rsidR="00367CE8" w:rsidRPr="00406AA3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  <w:lang w:val="en-US" w:bidi="en-US"/>
              </w:rPr>
              <w:t xml:space="preserve">  бюджетных  ассигнований подпрограммы 2</w:t>
            </w:r>
          </w:p>
          <w:p w:rsidR="00367CE8" w:rsidRPr="00406AA3" w:rsidRDefault="00367CE8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  <w:lang w:val="en-US" w:bidi="en-US"/>
              </w:rPr>
            </w:pPr>
          </w:p>
        </w:tc>
        <w:tc>
          <w:tcPr>
            <w:tcW w:w="6662" w:type="dxa"/>
            <w:shd w:val="clear" w:color="auto" w:fill="FFFFFF"/>
          </w:tcPr>
          <w:p w:rsidR="00367CE8" w:rsidRPr="0018024B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  <w:t xml:space="preserve">Общий объем средств, предусмотренных на реализацию подпрограммы 2 – </w:t>
            </w:r>
            <w:r w:rsidRPr="0018024B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eastAsia="ru-RU" w:bidi="en-US"/>
              </w:rPr>
              <w:t>116 036,50000</w:t>
            </w:r>
            <w:r w:rsidRPr="00406AA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  <w:t xml:space="preserve">тыс. рублей, </w:t>
            </w: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том числе: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из местного бюджета –  0,0 тыс. рублей,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из областного бюджета - </w:t>
            </w:r>
            <w:r w:rsidRPr="0040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115 054,30000 </w:t>
            </w: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тыс. рублей,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из федерального бюджета - </w:t>
            </w:r>
            <w:r w:rsidRPr="0040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982,20000</w:t>
            </w: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тыс. рублей; 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за счет внебюджетных источников -   0,0  тыс. рублей.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Объем средств по годам реализации подпрограммы 2 (за счет всех источников):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2020 год -    25 564,50000     тыс. рублей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2021 год -    22 618,00000     тыс. рублей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2022 год -    22 618,00000     тыс. рублей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2023 год -    22 618,00000     тыс. рублей</w:t>
            </w:r>
          </w:p>
          <w:p w:rsidR="00367CE8" w:rsidRPr="00406AA3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06A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2024 год -    22 618,00000     тыс. рублей</w:t>
            </w:r>
          </w:p>
        </w:tc>
      </w:tr>
      <w:tr w:rsidR="00367CE8" w:rsidRPr="008C6CD8" w:rsidTr="00A21BDC">
        <w:tc>
          <w:tcPr>
            <w:tcW w:w="3545" w:type="dxa"/>
          </w:tcPr>
          <w:p w:rsidR="00367CE8" w:rsidRPr="008C6CD8" w:rsidRDefault="00000761" w:rsidP="006A5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lastRenderedPageBreak/>
              <w:t xml:space="preserve">Ожидаемые </w:t>
            </w:r>
            <w:r w:rsidR="00367CE8" w:rsidRPr="008C6CD8">
              <w:rPr>
                <w:rFonts w:ascii="Times New Roman" w:eastAsia="Times New Roman" w:hAnsi="Times New Roman" w:cs="Times New Roman"/>
                <w:noProof/>
                <w:spacing w:val="2"/>
                <w:position w:val="2"/>
                <w:sz w:val="24"/>
                <w:szCs w:val="24"/>
              </w:rPr>
              <w:t xml:space="preserve">результаты реализации подпрограммы 2  </w:t>
            </w:r>
          </w:p>
        </w:tc>
        <w:tc>
          <w:tcPr>
            <w:tcW w:w="6662" w:type="dxa"/>
            <w:shd w:val="clear" w:color="auto" w:fill="FFFFFF"/>
          </w:tcPr>
          <w:p w:rsidR="00367CE8" w:rsidRPr="008C6CD8" w:rsidRDefault="00000761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- сокращение доли детей-</w:t>
            </w:r>
            <w:r w:rsidR="00367CE8"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;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-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 конец соответствующего года</w:t>
            </w:r>
            <w:r w:rsidR="00000761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;</w:t>
            </w:r>
          </w:p>
          <w:p w:rsidR="00000761" w:rsidRPr="008C6CD8" w:rsidRDefault="00000761" w:rsidP="0000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- обеспечение 100% охвата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детей по категориям места жительства, социального и имущественно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го статуса, состояния здоровья,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моделями и программами социализации в общем количестве детей по указанным категориям, в Муромском районе.</w:t>
            </w:r>
          </w:p>
        </w:tc>
      </w:tr>
    </w:tbl>
    <w:p w:rsidR="00367CE8" w:rsidRPr="008C6CD8" w:rsidRDefault="00367CE8" w:rsidP="0036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Pr="00000761" w:rsidRDefault="00000761" w:rsidP="0036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r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eastAsia="ru-RU"/>
        </w:rPr>
        <w:t>I</w:t>
      </w:r>
      <w:r w:rsidR="00367CE8"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. Общая характеристика сферы реализации подпрограммы </w:t>
      </w:r>
      <w:proofErr w:type="gramStart"/>
      <w:r w:rsidR="00367CE8"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2,  формулировки</w:t>
      </w:r>
      <w:proofErr w:type="gramEnd"/>
      <w:r w:rsidR="00367CE8"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основных проблем в указанной сфере и прогноз ее развития</w:t>
      </w:r>
    </w:p>
    <w:p w:rsidR="00367CE8" w:rsidRPr="008C6CD8" w:rsidRDefault="00367CE8" w:rsidP="003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</w:pPr>
    </w:p>
    <w:p w:rsidR="00367CE8" w:rsidRPr="003B66AE" w:rsidRDefault="00367CE8" w:rsidP="00367CE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На 01.01.2019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в районе проживали 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78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детей-сирот и детей, оставшихся без попечения родителей. Устройство детей данной ка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тегории в семьи граждан рассматривается как мощный социализирующий фактор, а также главный механизм обеспечения соблюдения прав детей-сирот, в том чис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ле главного права - жить и воспитываться в семье.</w:t>
      </w:r>
    </w:p>
    <w:p w:rsidR="00367CE8" w:rsidRPr="003B66AE" w:rsidRDefault="00367CE8" w:rsidP="00367CE8">
      <w:pPr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В этих целях в районе работает система, стимулирующая граждан к приему ребенка, оставшегося без попечения родителей, в семью.</w:t>
      </w:r>
    </w:p>
    <w:p w:rsidR="00367CE8" w:rsidRPr="003B66AE" w:rsidRDefault="00367CE8" w:rsidP="00367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На 01.01.201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9 года 96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% из общего числа детей данной категории находи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лись на воспитании в семьях опекунов, прием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ных родителей и усыновителей (74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чел.).</w:t>
      </w:r>
    </w:p>
    <w:p w:rsidR="00367CE8" w:rsidRPr="003B66AE" w:rsidRDefault="00367CE8" w:rsidP="00367CE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В районе получили развитие все формы семейного устройства детей, оставшихся без попечения родителей. Наиболее распространенной и многочис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ленной формой устройства в области остается опека, которая развивается как ин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ститут родственной опеки. Под опекой находятся 2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5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чел. (201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7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г. - 2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6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чел.), кроме того, 2 чел. переданы под опеку на основании заявления родителей, 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49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чел. (201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7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57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чел.) воспитываются в приемных и патронатных семьях.</w:t>
      </w:r>
    </w:p>
    <w:p w:rsidR="00367CE8" w:rsidRPr="003B66AE" w:rsidRDefault="00367CE8" w:rsidP="00367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Обеспечение жилыми помещениями детей-сирот и детей, оставшихся без попечения родителей, лиц из их числа рассматривается как важная составляющая социальной политики района, которая направлена на профилактику социального сиротства.</w:t>
      </w:r>
    </w:p>
    <w:p w:rsidR="00367CE8" w:rsidRPr="003B66AE" w:rsidRDefault="00367CE8" w:rsidP="00367CE8">
      <w:pPr>
        <w:autoSpaceDE w:val="0"/>
        <w:autoSpaceDN w:val="0"/>
        <w:adjustRightInd w:val="0"/>
        <w:spacing w:before="10"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Затраты на приобретение жилья детям-сиротам, лицам из их числа в 201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9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году составили 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4825,8 тыс. руб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.</w:t>
      </w:r>
    </w:p>
    <w:p w:rsidR="00367CE8" w:rsidRPr="003B66AE" w:rsidRDefault="00367CE8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Вместе с тем не сокращается число детей-сирот, детей, оставшихся без по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печения родителей, лиц из их числа, которые получили право на обеспечение жи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льем, что связано со вступлением в действие в 2013 году нового законодательства в обозначенной сфере. Оно расширило категории детей-сирот и лиц из их числа, имеющих право на обеспечение жильем.</w:t>
      </w:r>
    </w:p>
    <w:p w:rsidR="00367CE8" w:rsidRPr="003B66AE" w:rsidRDefault="00367CE8" w:rsidP="00367CE8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На 01.01.201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9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в районном списке состоит 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45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лиц, из которых </w:t>
      </w:r>
      <w:r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11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приоб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рели право на обеспечение жилыми помещениями.</w:t>
      </w:r>
    </w:p>
    <w:p w:rsidR="00367CE8" w:rsidRPr="008C6CD8" w:rsidRDefault="00367CE8" w:rsidP="0036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Pr="00000761" w:rsidRDefault="00000761" w:rsidP="0036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r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eastAsia="ru-RU"/>
        </w:rPr>
        <w:lastRenderedPageBreak/>
        <w:t>II</w:t>
      </w:r>
      <w:r w:rsidR="00367CE8"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. Приоритеты </w:t>
      </w:r>
      <w:proofErr w:type="gramStart"/>
      <w:r w:rsidR="00367CE8"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муниципальной  политики</w:t>
      </w:r>
      <w:proofErr w:type="gramEnd"/>
      <w:r w:rsidR="00367CE8"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в сфере реализац</w:t>
      </w:r>
      <w:r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ии подпрограммы 2, цели, задачии</w:t>
      </w:r>
      <w:r w:rsidR="00367CE8" w:rsidRPr="0000076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показатели (индикаторы) их достижения; основные ожидаемые конечные результаты подпрограммы 2</w:t>
      </w:r>
      <w:r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, сроки и этапы реализации подпрограммы 2</w:t>
      </w:r>
    </w:p>
    <w:p w:rsidR="00367CE8" w:rsidRPr="001A1851" w:rsidRDefault="00367CE8" w:rsidP="0036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2"/>
          <w:position w:val="2"/>
          <w:sz w:val="18"/>
          <w:szCs w:val="24"/>
          <w:lang w:eastAsia="ru-RU"/>
        </w:rPr>
      </w:pPr>
    </w:p>
    <w:p w:rsidR="00367CE8" w:rsidRPr="00804233" w:rsidRDefault="00367CE8" w:rsidP="00367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Указом Президента Российской Федерации от 28.12.2012 № 1688 «О неко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торых мерах по реализации государственной политики в сфере защиты детей-сирот и детей, оставшихся без попечения родителей» обозначены приоритеты в части обеспечения мер государственной поддержки детей-сирот и детей, остав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неблагополучия, оказания всесто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ронней помощи семьям, имеющим детей на основе межведомственного взаимо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действия всех субъектов системы профилактики (органов опеки и попечительства, социальных служб, правоохранительных структур, учреждений системы здраво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охранения и др.).</w:t>
      </w:r>
    </w:p>
    <w:p w:rsidR="00367CE8" w:rsidRPr="00804233" w:rsidRDefault="00367CE8" w:rsidP="00367CE8">
      <w:pPr>
        <w:autoSpaceDE w:val="0"/>
        <w:autoSpaceDN w:val="0"/>
        <w:adjustRightInd w:val="0"/>
        <w:spacing w:after="0" w:line="240" w:lineRule="auto"/>
        <w:ind w:right="48" w:firstLine="715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Основным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 w:rsidR="00367CE8" w:rsidRPr="00804233" w:rsidRDefault="00367CE8" w:rsidP="00367C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Приоритетом </w:t>
      </w:r>
      <w:r w:rsidR="00000761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муниципальной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 xml:space="preserve"> политики в сфере защиты прав детей-сирот остается своевременное обеспечение их жильем. Работа осуществляется в не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скольких направлениях:</w:t>
      </w:r>
    </w:p>
    <w:p w:rsidR="00367CE8" w:rsidRPr="003B66AE" w:rsidRDefault="00367CE8" w:rsidP="00367CE8">
      <w:pPr>
        <w:widowControl w:val="0"/>
        <w:numPr>
          <w:ilvl w:val="0"/>
          <w:numId w:val="18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обеспечение сохранности жилых помещений, нанимателями или членами семьи нанимателей которых являются дети-сирот и дети, оставшиеся без попече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ния родителей;</w:t>
      </w:r>
    </w:p>
    <w:p w:rsidR="00367CE8" w:rsidRPr="003B66AE" w:rsidRDefault="00367CE8" w:rsidP="00367CE8">
      <w:pPr>
        <w:widowControl w:val="0"/>
        <w:numPr>
          <w:ilvl w:val="0"/>
          <w:numId w:val="18"/>
        </w:numPr>
        <w:tabs>
          <w:tab w:val="left" w:pos="926"/>
        </w:tabs>
        <w:autoSpaceDE w:val="0"/>
        <w:autoSpaceDN w:val="0"/>
        <w:adjustRightInd w:val="0"/>
        <w:spacing w:before="10" w:after="0" w:line="240" w:lineRule="auto"/>
        <w:ind w:firstLine="734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обеспечение ремонта жилых помещений, принадлежащих на праве соб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ственности детям-сиротам;</w:t>
      </w:r>
    </w:p>
    <w:p w:rsidR="00367CE8" w:rsidRPr="003B66AE" w:rsidRDefault="00367CE8" w:rsidP="00367CE8">
      <w:pPr>
        <w:widowControl w:val="0"/>
        <w:numPr>
          <w:ilvl w:val="0"/>
          <w:numId w:val="18"/>
        </w:numPr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firstLine="734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организация деятельности по поднайму жилых помещений до предостав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ления постоянного жилья;</w:t>
      </w:r>
    </w:p>
    <w:p w:rsidR="00367CE8" w:rsidRPr="003B66AE" w:rsidRDefault="00367CE8" w:rsidP="00367CE8">
      <w:pPr>
        <w:widowControl w:val="0"/>
        <w:numPr>
          <w:ilvl w:val="0"/>
          <w:numId w:val="18"/>
        </w:numPr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firstLine="734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реализация комплекса мер по приобретению жилых помещений и предо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ставлению по договорам найма специализированного жилищного фонда, а также контроль использования предоставленного жилья и при благоприятных результа</w:t>
      </w:r>
      <w:r w:rsidRPr="003B66AE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тах самостоятельного проживания лица, которому было предоставлено жилье, оформление договора социального найма.</w:t>
      </w:r>
    </w:p>
    <w:p w:rsidR="00367CE8" w:rsidRPr="00804233" w:rsidRDefault="00367CE8" w:rsidP="00367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</w:pP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t>Основная работа по обозначенным направлениям должна осуществляться органами опеки и попечительства, в связи с чем вышеназванным Указом Прези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дента Российской Федерации обращено внимание на необходимость поддержки и развития органов опеки и попечительства, своевременное повышение квалифика</w:t>
      </w:r>
      <w:r w:rsidRPr="00804233">
        <w:rPr>
          <w:rFonts w:ascii="Times New Roman" w:eastAsiaTheme="minorEastAsia" w:hAnsi="Times New Roman" w:cs="Times New Roman"/>
          <w:color w:val="000000"/>
          <w:sz w:val="24"/>
          <w:szCs w:val="26"/>
          <w:lang w:eastAsia="ru-RU"/>
        </w:rPr>
        <w:softHyphen/>
        <w:t>ции специалистов данной сферы.</w:t>
      </w:r>
    </w:p>
    <w:p w:rsidR="00367CE8" w:rsidRPr="001A1851" w:rsidRDefault="00367CE8" w:rsidP="0036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0"/>
          <w:szCs w:val="24"/>
        </w:rPr>
      </w:pPr>
    </w:p>
    <w:p w:rsidR="00367CE8" w:rsidRPr="008C6CD8" w:rsidRDefault="00367CE8" w:rsidP="003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Цели и задачи подпрограммы 2 Программы</w:t>
      </w:r>
    </w:p>
    <w:p w:rsidR="00367CE8" w:rsidRPr="001A1851" w:rsidRDefault="00367CE8" w:rsidP="0036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"/>
          <w:position w:val="2"/>
          <w:sz w:val="20"/>
          <w:szCs w:val="24"/>
        </w:rPr>
      </w:pP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Целью подпрограммы 2  является обеспечение успешной адаптации детей – сирот, детей, оставшихся без попечения родителей, лиц из их числа в обществе и на рынке труда, создание условий для их социальной мобильности.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 Задачи подпрограммы 2:</w:t>
      </w:r>
    </w:p>
    <w:p w:rsidR="00367CE8" w:rsidRPr="00782976" w:rsidRDefault="00367CE8" w:rsidP="00367CE8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9" w:firstLine="1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29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1.</w:t>
      </w:r>
      <w:r w:rsidRPr="007829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предоставления государственных </w:t>
      </w:r>
      <w:r w:rsidRPr="007829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гарантий и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мер социальной поддержки детям-</w:t>
      </w:r>
      <w:r w:rsidRPr="007829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сиротам, детям, оставшимся без попечения родителей;</w:t>
      </w:r>
    </w:p>
    <w:p w:rsidR="00367CE8" w:rsidRDefault="00367CE8" w:rsidP="003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29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</w:t>
      </w:r>
      <w:r w:rsidRPr="007829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чение семейного жизнеустройства </w:t>
      </w:r>
      <w:r w:rsidRPr="007829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детей-сирот, детей, оставшихся без попечения</w:t>
      </w:r>
      <w:r w:rsidRPr="007829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367CE8" w:rsidRPr="001A1851" w:rsidRDefault="00367CE8" w:rsidP="003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pacing w:val="2"/>
          <w:kern w:val="2"/>
          <w:position w:val="2"/>
          <w:sz w:val="12"/>
          <w:szCs w:val="24"/>
        </w:rPr>
      </w:pP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pacing w:val="2"/>
          <w:kern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kern w:val="2"/>
          <w:position w:val="2"/>
          <w:sz w:val="24"/>
          <w:szCs w:val="24"/>
        </w:rPr>
        <w:t xml:space="preserve">Целевые показатели (индикаторы) подпрограммы 2 Программы 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pacing w:val="2"/>
          <w:kern w:val="2"/>
          <w:position w:val="2"/>
          <w:sz w:val="24"/>
          <w:szCs w:val="24"/>
        </w:rPr>
      </w:pPr>
    </w:p>
    <w:p w:rsidR="00367CE8" w:rsidRDefault="00367CE8" w:rsidP="001A1851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Сведения об индикаторах и показателях подпрогр</w:t>
      </w:r>
      <w:r w:rsidR="0000076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аммы и их значениях приведены в Таблице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N 1.</w:t>
      </w:r>
    </w:p>
    <w:p w:rsidR="001A1851" w:rsidRPr="001A1851" w:rsidRDefault="001A1851" w:rsidP="001A1851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18"/>
          <w:szCs w:val="24"/>
          <w:lang w:bidi="en-US"/>
        </w:rPr>
      </w:pPr>
    </w:p>
    <w:p w:rsidR="00367CE8" w:rsidRPr="008C6CD8" w:rsidRDefault="00367CE8" w:rsidP="001A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 Сроки и  этапы реализации подпрограммы 2 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</w:p>
    <w:p w:rsidR="00367CE8" w:rsidRPr="008C6CD8" w:rsidRDefault="00367CE8" w:rsidP="001A18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Реализация подпрог</w:t>
      </w:r>
      <w:r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раммы 2 будет осуществляться в 2020-2024 годах </w:t>
      </w:r>
      <w:r w:rsidR="001A1851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 один этап.</w:t>
      </w:r>
    </w:p>
    <w:p w:rsidR="00337214" w:rsidRPr="008A27CE" w:rsidRDefault="00337214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pacing w:val="2"/>
          <w:position w:val="3"/>
          <w:sz w:val="24"/>
          <w:szCs w:val="24"/>
        </w:rPr>
      </w:pPr>
    </w:p>
    <w:p w:rsidR="00367CE8" w:rsidRPr="001A1851" w:rsidRDefault="001A1851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pacing w:val="2"/>
          <w:position w:val="3"/>
          <w:sz w:val="24"/>
          <w:szCs w:val="24"/>
        </w:rPr>
      </w:pPr>
      <w:r w:rsidRPr="001A1851">
        <w:rPr>
          <w:rFonts w:ascii="Times New Roman" w:eastAsia="Times New Roman" w:hAnsi="Times New Roman" w:cs="Times New Roman"/>
          <w:b/>
          <w:noProof/>
          <w:spacing w:val="2"/>
          <w:position w:val="3"/>
          <w:sz w:val="24"/>
          <w:szCs w:val="24"/>
          <w:lang w:val="en-US"/>
        </w:rPr>
        <w:t>III</w:t>
      </w:r>
      <w:r w:rsidR="00367CE8" w:rsidRPr="001A1851">
        <w:rPr>
          <w:rFonts w:ascii="Times New Roman" w:eastAsia="Times New Roman" w:hAnsi="Times New Roman" w:cs="Times New Roman"/>
          <w:b/>
          <w:noProof/>
          <w:spacing w:val="2"/>
          <w:position w:val="3"/>
          <w:sz w:val="24"/>
          <w:szCs w:val="24"/>
        </w:rPr>
        <w:t>.  Обобщенная характеристика основных  мероприятий  подпрограммы 2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pacing w:val="2"/>
          <w:position w:val="3"/>
          <w:sz w:val="24"/>
          <w:szCs w:val="24"/>
        </w:rPr>
      </w:pPr>
    </w:p>
    <w:p w:rsidR="00337214" w:rsidRDefault="00337214" w:rsidP="00367CE8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lastRenderedPageBreak/>
        <w:t>Перечень осн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овных мероприятий подпрограммы 2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и ожидаемые результаты от их реализации приведены в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Таблице № 2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.</w:t>
      </w:r>
    </w:p>
    <w:p w:rsidR="00367CE8" w:rsidRDefault="00367CE8" w:rsidP="00367CE8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pacing w:val="2"/>
          <w:position w:val="1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color w:val="010101"/>
          <w:spacing w:val="2"/>
          <w:position w:val="1"/>
          <w:sz w:val="24"/>
          <w:szCs w:val="24"/>
        </w:rPr>
        <w:t>Основное мероприятие 2.1. «</w:t>
      </w:r>
      <w:r w:rsidRPr="008C6CD8">
        <w:rPr>
          <w:rFonts w:ascii="Times New Roman" w:eastAsia="Times New Roman" w:hAnsi="Times New Roman" w:cs="Times New Roman"/>
          <w:noProof/>
          <w:color w:val="000000"/>
          <w:spacing w:val="2"/>
          <w:position w:val="1"/>
          <w:sz w:val="24"/>
          <w:szCs w:val="24"/>
        </w:rPr>
        <w:t>Государственное обеспечение и социальная поддержка детей-сирот и детей, оста</w:t>
      </w:r>
      <w:r>
        <w:rPr>
          <w:rFonts w:ascii="Times New Roman" w:eastAsia="Times New Roman" w:hAnsi="Times New Roman" w:cs="Times New Roman"/>
          <w:noProof/>
          <w:color w:val="000000"/>
          <w:spacing w:val="2"/>
          <w:position w:val="1"/>
          <w:sz w:val="24"/>
          <w:szCs w:val="24"/>
        </w:rPr>
        <w:t>вшихся без попечения родителей».</w:t>
      </w:r>
    </w:p>
    <w:p w:rsidR="00337214" w:rsidRPr="008C6CD8" w:rsidRDefault="00337214" w:rsidP="00367CE8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pacing w:val="2"/>
          <w:position w:val="1"/>
          <w:sz w:val="24"/>
          <w:szCs w:val="24"/>
        </w:rPr>
      </w:pPr>
    </w:p>
    <w:p w:rsidR="00367CE8" w:rsidRPr="001A1851" w:rsidRDefault="001A1851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</w:pPr>
      <w:r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  <w:lang w:val="en-US"/>
        </w:rPr>
        <w:t>IV</w:t>
      </w:r>
      <w:r w:rsidR="00367CE8"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  <w:t>. Ресурсное обеспечение подпрограммы 2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Pr="008C6CD8" w:rsidRDefault="001A1851" w:rsidP="00367C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Сведения</w:t>
      </w:r>
      <w:r w:rsidR="00367CE8"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 о ресурсном обеспечении подпрограммы 2 представлена в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Таблице N 3</w:t>
      </w:r>
      <w:r w:rsidR="00367CE8"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Pr="001A1851" w:rsidRDefault="001A1851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</w:pPr>
      <w:r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  <w:lang w:val="en-US"/>
        </w:rPr>
        <w:t>V</w:t>
      </w:r>
      <w:r w:rsidR="00367CE8"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  <w:t>. Прогноз конечных результатов реализации подпрограммы 2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2 будут обеспечены следующие результаты: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доли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родителей;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</w:t>
      </w:r>
      <w:r w:rsidR="001A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соответствующего года;</w:t>
      </w:r>
    </w:p>
    <w:p w:rsidR="00367CE8" w:rsidRDefault="001A1851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- обеспечение 100% охвата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детей по категориям места жительства, социального и имущественно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го статуса, состояния здоровья,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моделями и программами социализации в общем количестве детей по указанным категориям, в Муромском районе.</w:t>
      </w:r>
    </w:p>
    <w:p w:rsidR="001A1851" w:rsidRPr="008C6CD8" w:rsidRDefault="001A1851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1A1851" w:rsidRDefault="001A1851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r w:rsidRPr="001A185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val="en-US" w:eastAsia="ru-RU"/>
        </w:rPr>
        <w:t>VI</w:t>
      </w:r>
      <w:r w:rsidR="00367CE8" w:rsidRPr="001A1851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. Порядок и методика оценки эффективности подпрограммы 2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Методика оценки эффективности подпрограммы</w:t>
      </w:r>
      <w:r w:rsidR="00337214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 2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 соответствует методики оценки эффективности муниципальной программы и изложена в разделе 6  Программы.</w:t>
      </w:r>
    </w:p>
    <w:p w:rsidR="00367CE8" w:rsidRPr="008C6CD8" w:rsidRDefault="00367CE8" w:rsidP="0036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</w:p>
    <w:p w:rsidR="00367CE8" w:rsidRPr="001A1851" w:rsidRDefault="001A1851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</w:pPr>
      <w:r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  <w:lang w:val="en-US"/>
        </w:rPr>
        <w:t>VII</w:t>
      </w:r>
      <w:r w:rsidR="00367CE8"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  <w:t>.  Анализ рисков реализации подпрограммы 2 и описание</w:t>
      </w:r>
    </w:p>
    <w:p w:rsidR="00367CE8" w:rsidRDefault="00367CE8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</w:pPr>
      <w:r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  <w:t>мер управления рисками реализации подпрограммы 2</w:t>
      </w:r>
    </w:p>
    <w:p w:rsidR="001A1851" w:rsidRPr="008C6CD8" w:rsidRDefault="001A1851" w:rsidP="00367CE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</w:t>
      </w:r>
      <w:r w:rsidR="001A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рядом рисков, прежде всего финансово-экономического порядка.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риски связаны с сокращением в ходе реализации подпрограммы</w:t>
      </w:r>
      <w:r w:rsidR="001A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объемов бюджетных средств, что потребует внесения изменений в подпрограмму</w:t>
      </w:r>
      <w:r w:rsidR="001A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мерами управления рисками с целью их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</w:p>
    <w:p w:rsidR="00367CE8" w:rsidRPr="001A1851" w:rsidRDefault="001A1851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  <w:lang w:val="en-US"/>
        </w:rPr>
        <w:t>VIII</w:t>
      </w:r>
      <w:r w:rsidR="00367CE8"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  <w:t xml:space="preserve">. Прогноз сводных показателей </w:t>
      </w:r>
      <w:r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  <w:t>муниципальных</w:t>
      </w:r>
      <w:r w:rsidR="00367CE8" w:rsidRPr="001A1851"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  <w:t xml:space="preserve"> заданий по этапам реализации подпрограммы</w:t>
      </w:r>
      <w:r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  <w:t xml:space="preserve"> 2</w:t>
      </w:r>
      <w:r w:rsidR="00367CE8" w:rsidRPr="001A185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(при оказании муниципальными учреждениями государственных или муниципальных услуг (работ) в рамках подпрограммы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2</w:t>
      </w:r>
      <w:r w:rsidR="00367CE8" w:rsidRPr="001A185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).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noProof/>
          <w:spacing w:val="2"/>
          <w:position w:val="2"/>
          <w:sz w:val="24"/>
          <w:szCs w:val="24"/>
        </w:rPr>
      </w:pPr>
    </w:p>
    <w:p w:rsidR="00367CE8" w:rsidRPr="008C6CD8" w:rsidRDefault="00337214" w:rsidP="00812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на оказание муниципальных услуг муниципальными учреждениями не предусмотрено.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67CE8" w:rsidRPr="00337214" w:rsidRDefault="001A1851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r w:rsidRPr="00337214">
        <w:rPr>
          <w:rFonts w:ascii="Times New Roman" w:eastAsia="Times New Roman" w:hAnsi="Times New Roman" w:cs="Arial"/>
          <w:b/>
          <w:spacing w:val="2"/>
          <w:position w:val="2"/>
          <w:sz w:val="24"/>
          <w:szCs w:val="24"/>
          <w:lang w:val="en-US" w:eastAsia="ru-RU"/>
        </w:rPr>
        <w:t>IX</w:t>
      </w:r>
      <w:r w:rsidR="00367CE8" w:rsidRPr="00337214">
        <w:rPr>
          <w:rFonts w:ascii="Times New Roman" w:eastAsia="Times New Roman" w:hAnsi="Times New Roman" w:cs="Arial"/>
          <w:b/>
          <w:spacing w:val="2"/>
          <w:position w:val="2"/>
          <w:sz w:val="24"/>
          <w:szCs w:val="24"/>
          <w:lang w:eastAsia="ru-RU"/>
        </w:rPr>
        <w:t>.</w:t>
      </w:r>
      <w:r w:rsidR="00367CE8" w:rsidRPr="00337214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План реализации </w:t>
      </w:r>
      <w:r w:rsidRPr="00337214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подпрограммы 2</w:t>
      </w:r>
    </w:p>
    <w:p w:rsidR="001A1851" w:rsidRPr="008C6CD8" w:rsidRDefault="001A1851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Pr="008C6CD8" w:rsidRDefault="00367CE8" w:rsidP="00812B4C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План реализации </w:t>
      </w:r>
      <w:r w:rsidR="001A185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подпрограммы 2 </w:t>
      </w:r>
      <w:r w:rsidR="001A1851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представлен в Таблице N5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.</w:t>
      </w:r>
    </w:p>
    <w:p w:rsidR="00337214" w:rsidRDefault="0033721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7CE8" w:rsidRPr="008C6CD8" w:rsidRDefault="00367CE8" w:rsidP="00C03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r w:rsid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3 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3 муниципальной программы Муромского района</w:t>
            </w:r>
          </w:p>
        </w:tc>
        <w:tc>
          <w:tcPr>
            <w:tcW w:w="6237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3 (соисполнитель программы)</w:t>
            </w:r>
          </w:p>
        </w:tc>
        <w:tc>
          <w:tcPr>
            <w:tcW w:w="6237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Муромского района</w:t>
            </w:r>
          </w:p>
        </w:tc>
      </w:tr>
      <w:tr w:rsidR="00367CE8" w:rsidRPr="008C6CD8" w:rsidTr="00C03C9E">
        <w:trPr>
          <w:trHeight w:val="2661"/>
        </w:trPr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3</w:t>
            </w:r>
          </w:p>
        </w:tc>
        <w:tc>
          <w:tcPr>
            <w:tcW w:w="6237" w:type="dxa"/>
          </w:tcPr>
          <w:p w:rsidR="00367CE8" w:rsidRPr="008C6CD8" w:rsidRDefault="00367CE8" w:rsidP="00C0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общеобразовательные организации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C0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 бюджетные дошкольные образовательные организации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C0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бухгалтерского учета и методической работы системы образования»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 3</w:t>
            </w:r>
          </w:p>
        </w:tc>
        <w:tc>
          <w:tcPr>
            <w:tcW w:w="6237" w:type="dxa"/>
          </w:tcPr>
          <w:p w:rsidR="00367CE8" w:rsidRPr="008C6CD8" w:rsidRDefault="00367CE8" w:rsidP="00C0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3</w:t>
            </w:r>
          </w:p>
        </w:tc>
        <w:tc>
          <w:tcPr>
            <w:tcW w:w="6237" w:type="dxa"/>
          </w:tcPr>
          <w:p w:rsidR="00367CE8" w:rsidRPr="008C6CD8" w:rsidRDefault="00367CE8" w:rsidP="00C0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высокого качества образования 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3</w:t>
            </w:r>
          </w:p>
        </w:tc>
        <w:tc>
          <w:tcPr>
            <w:tcW w:w="6237" w:type="dxa"/>
          </w:tcPr>
          <w:p w:rsidR="00367CE8" w:rsidRPr="008C6CD8" w:rsidRDefault="00367CE8" w:rsidP="00C03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 3</w:t>
            </w:r>
          </w:p>
        </w:tc>
        <w:tc>
          <w:tcPr>
            <w:tcW w:w="6237" w:type="dxa"/>
          </w:tcPr>
          <w:p w:rsidR="00367CE8" w:rsidRPr="00740ECE" w:rsidRDefault="00367CE8" w:rsidP="00DF6174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19" w:firstLine="4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снащение пункта проведения экзаменов оборудованием для использования техноло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гии «Печать контрольно-измерительных мате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риалов в пунктах проведения экзаменов»;</w:t>
            </w:r>
          </w:p>
          <w:p w:rsidR="00367CE8" w:rsidRPr="00740ECE" w:rsidRDefault="00367CE8" w:rsidP="00DF6174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ab/>
              <w:t>О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снащение пункта проведения экзамено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оборудованием для организа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ции видеонаблюдения при проведении государственной итоговой аттестации;</w:t>
            </w:r>
          </w:p>
          <w:p w:rsidR="00367CE8" w:rsidRPr="00740ECE" w:rsidRDefault="00367CE8" w:rsidP="00DF6174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0" w:firstLine="4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ab/>
              <w:t>У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дельный вес образовательных организаций, охваченных инструментами независимой систе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мы оценки качества образования, в общем числе образовательных организаций;</w:t>
            </w:r>
          </w:p>
          <w:p w:rsidR="00367CE8" w:rsidRDefault="00367CE8" w:rsidP="00DF6174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0" w:firstLine="4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ab/>
              <w:t>Д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оля юридических лиц, в отношении которых отделом надзора, контроля в сфере образования и регламентации деятельности образовательных учреждений департамента образования были проведены проверки (в общем количестве юри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дических лиц, осуществляющих деятельность на территории Муромского района, деятель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ность которых подлежит государственному кон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тролю (надзору))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</w:p>
          <w:p w:rsidR="00337214" w:rsidRPr="008C6CD8" w:rsidRDefault="00337214" w:rsidP="00337214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0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имеющих институты общественного участия в управлении образованием (совет, попечительский совет, управляющий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образовательной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анизации).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 реализации подпрограммы  3</w:t>
            </w:r>
          </w:p>
        </w:tc>
        <w:tc>
          <w:tcPr>
            <w:tcW w:w="6237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 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367CE8" w:rsidRPr="008C6CD8" w:rsidRDefault="00C03C9E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реализуется в один этап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3</w:t>
            </w:r>
          </w:p>
        </w:tc>
        <w:tc>
          <w:tcPr>
            <w:tcW w:w="6237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 3</w:t>
            </w:r>
          </w:p>
        </w:tc>
        <w:tc>
          <w:tcPr>
            <w:tcW w:w="6237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на регулярной основе оценки уровня освоения обучающимися образовательных программ общего образования </w:t>
            </w:r>
            <w:r w:rsidR="00337214"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государственной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 и единого государственного экзамена, а также итогового сочинения в выпускных классах;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числа нарушений 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механизма независимой оценки качества образования, охватывающие программы дошкольного, общего и дополнительного образования;</w:t>
            </w:r>
          </w:p>
          <w:p w:rsidR="00367CE8" w:rsidRPr="008C6CD8" w:rsidRDefault="00367CE8" w:rsidP="00337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</w:t>
            </w:r>
            <w:r w:rsid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имеющих институты общественного участия в управлении образованием (совет, попечительский совет, управляющий совет образовательной орг</w:t>
            </w:r>
            <w:r w:rsidR="003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анизации), до 100% в 2024 году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сферы реализации подпрограммы 3,</w:t>
      </w:r>
    </w:p>
    <w:p w:rsidR="00367CE8" w:rsidRPr="000F0567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формулировки основных проблем в указанной сфере</w:t>
      </w:r>
    </w:p>
    <w:p w:rsidR="00367CE8" w:rsidRPr="000F0567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прогноз ее развития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система оценки качества образования включает: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лицензии на  образовательную деятельность у всех образовательных организаций, осуществляющих образовательную деятельность на территории района, в соответствии с действующим законодательством;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свидетельства о государственной аккредитации образовательной деятельности организаций, осуществляющих образовательную деятельность </w:t>
      </w:r>
      <w:proofErr w:type="gramStart"/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района</w:t>
      </w:r>
      <w:proofErr w:type="gramEnd"/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степени удовлетворенности качеством образования потребителей образовательных услуг;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проведения государственной итоговой аттестации выпускников, освоивших основные общеобразовательные программы основного общего, среднего общего образования;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"СЭМОУ";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международных, всероссийских, региональных, муниципальных мониторинговых исследованиях;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качества образования, охватывающей все уровни образования, через процедуру самооценки.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является отсутствие единого подхода к оценке качества образования и индивидуальных образовательных достижений, реализуемых намуниципальном и  региональном уровнях системы образования, что не позволяет обеспечивать формирование и развитие единого образовательного пространства района.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затрудняет своевременное принятие эффективных управленческих решений, позволяющих повышать качество образования.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оценки качества должна опираться не столько на проверки и контроль, сколько на открытость, прозрачность всей системы образования и отдельных организаций.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 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Приоритеты </w:t>
      </w:r>
      <w:proofErr w:type="gramStart"/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 политики</w:t>
      </w:r>
      <w:proofErr w:type="gramEnd"/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реализации подпрограммы 3, </w:t>
      </w:r>
    </w:p>
    <w:p w:rsidR="00367CE8" w:rsidRPr="000F0567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показатели (индикаторы) их достижения; основные ожидаемые конечные результаты подпрограммы 3, </w:t>
      </w:r>
      <w:r w:rsid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реализации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и сбалансированной муниципальной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инструментов оценки и учета разнообразных индивидуальных образовательных достижений школьников, направленных на поддержку и повышение результатов обучения конкретных обучаемых;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на уровне образовательных организаций прозрачных процедур внутренней оценки (самооценки) для управления качеством образования;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механизмов внешней независимой системы оценки качества работы образовательных организаций с участием </w:t>
      </w:r>
      <w:r w:rsidR="003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 и работодателей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ключевыми приоритетами подпрограммы 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приоритетные задачи в сфере оценки качества образования: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образования, реализуемых на муниципальном  уровне; создание системы мониторингов качества образовательных результатов и факторов, на них влияющих;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возможной прозрачности и доступности информации о системе образования, о качестве работы отдельных образовательных организаций;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участием общественности независимой системы оценки качества работы образовательных организаций и введение публи</w:t>
      </w:r>
      <w:r w:rsidR="00367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рейтингов их деятельности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реализации подп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 внедрение целостной и сбалансированной системы процедур и механизмов оценки качества образования, реализуемых на муниципальном уровне.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3 - обеспечение высокого качества образования.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подпрограммы 3 - создание современной системы оценки качества образования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участия, в том числе: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современного уровня надежности и технологичности процедур оценки качества образовательных результатов;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оценки качества образования на уровне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поддержки сбора и анализа информации об индивидуальных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достижениях;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мониторинговых исследований качества образования;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унифицированной системы статистики образования и сбора информации.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индикаторах и показателях </w:t>
      </w:r>
      <w:r w:rsidR="0091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3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 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подпрограммы3 будет осуществляться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2020-2024 годах в один этап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Обобщенная характеристика основных</w:t>
      </w:r>
    </w:p>
    <w:p w:rsidR="00367CE8" w:rsidRPr="000F0567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3 и ожидаемые результаты от их реализации приведены в 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074"/>
      <w:bookmarkEnd w:id="3"/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3.1. «Формирование и развитие муниципальной системы оценки качества образования, в том числе внедрение инструментов оценки результатов обучения в системе общего образования» направлено на внедрение процедур оценки индивидуальных образовательных достижений, охватывающих 3 уровня (ступени) образования».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3.2. «Создание системы мониторингов в области образования и социализации, развитие единой унифицированной системы статистики образования». 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3.3. «Развитие институтов общественного участия в управлении образованием и повышения качества образования»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3085"/>
      <w:bookmarkEnd w:id="4"/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81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C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предусмотрена без финансирования.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конечных результатов реализации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3 будет обеспечено: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на регулярной основе оценки уровня освоения обучающимися образовательных программ общего образования </w:t>
      </w:r>
      <w:r w:rsidR="00910CB4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государственной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и единого государственного экзамена, а также итогового сочинения в выпускных классах;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числа нарушений при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механизма независимой оценки качества образования, охватывающие программы дошкольного, общего и дополнительного образования;</w:t>
      </w:r>
    </w:p>
    <w:p w:rsidR="00367CE8" w:rsidRDefault="00367CE8" w:rsidP="00812B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образовательных организаций, имеющих институты общественного участия в управлении образованием (совет, попечительский совет, управляющий совет образовательной ор</w:t>
      </w:r>
      <w:r w:rsidR="00812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ганизации), до 100% в 2021 году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812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методика оценки эффективности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0F05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подпрограммы</w:t>
      </w:r>
      <w:r w:rsidR="0091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методик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муниципальной программы и изложена в разделе 6  Программы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рисков реализации подпрограммы 3 и описание</w:t>
      </w:r>
    </w:p>
    <w:p w:rsidR="00367CE8" w:rsidRPr="000F0567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 управления рисками реализации 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3 сопровождается риском  финансово-экономического порядка из-за отсутствия финансирования.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сводных показателей муниципальных заданий по</w:t>
      </w:r>
    </w:p>
    <w:p w:rsidR="00367CE8" w:rsidRPr="000F0567" w:rsidRDefault="00367CE8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этапам реализации подпрограммы 3</w:t>
      </w:r>
      <w:r w:rsidRPr="000F05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(при оказании муниципальными учреждениями государственных или муниципальных услуг (работ) в рамках подпрограммы</w:t>
      </w:r>
      <w:r w:rsidR="000F05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3</w:t>
      </w:r>
      <w:r w:rsidRPr="000F05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367CE8" w:rsidRPr="008C6CD8" w:rsidRDefault="00367CE8" w:rsidP="0036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67CE8" w:rsidRPr="008C6CD8" w:rsidRDefault="00367CE8" w:rsidP="000F05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3 муниципальное  задание на оказание муниципальных услуг муниципальными учреждениями  не предусмотрено.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bookmarkStart w:id="5" w:name="P3206"/>
      <w:bookmarkEnd w:id="5"/>
      <w:r w:rsidRPr="000F0567">
        <w:rPr>
          <w:rFonts w:ascii="Times New Roman" w:eastAsia="Times New Roman" w:hAnsi="Times New Roman" w:cs="Arial"/>
          <w:b/>
          <w:spacing w:val="2"/>
          <w:position w:val="2"/>
          <w:sz w:val="24"/>
          <w:szCs w:val="24"/>
          <w:lang w:val="en-US" w:eastAsia="ru-RU"/>
        </w:rPr>
        <w:t>IX</w:t>
      </w:r>
      <w:r w:rsidR="00367CE8" w:rsidRPr="000F0567">
        <w:rPr>
          <w:rFonts w:ascii="Times New Roman" w:eastAsia="Times New Roman" w:hAnsi="Times New Roman" w:cs="Arial"/>
          <w:b/>
          <w:spacing w:val="2"/>
          <w:position w:val="2"/>
          <w:sz w:val="24"/>
          <w:szCs w:val="24"/>
          <w:lang w:eastAsia="ru-RU"/>
        </w:rPr>
        <w:t>.</w:t>
      </w:r>
      <w:r w:rsidR="00367CE8" w:rsidRPr="000F0567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План реализации </w:t>
      </w:r>
      <w:r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подпрограммы 3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Pr="008C6CD8" w:rsidRDefault="00367CE8" w:rsidP="000F0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План реализации </w:t>
      </w:r>
      <w:r w:rsidR="00910CB4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под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программы</w:t>
      </w:r>
      <w:r w:rsidR="00910CB4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3</w:t>
      </w:r>
      <w:r w:rsidR="00812B4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 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представлен в </w:t>
      </w:r>
      <w:r w:rsidR="000F0567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Таблице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 N5.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0F0567" w:rsidRDefault="000F0567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0F0567" w:rsidRDefault="000F0567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0F0567" w:rsidRDefault="000F0567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0F0567" w:rsidRDefault="000F0567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910CB4" w:rsidRDefault="00910CB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7CE8" w:rsidRPr="008C6CD8" w:rsidRDefault="00367CE8" w:rsidP="000F0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r w:rsidR="0081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4 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</w:tblGrid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4 муниципальной программы Муромского района</w:t>
            </w:r>
          </w:p>
        </w:tc>
        <w:tc>
          <w:tcPr>
            <w:tcW w:w="6441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«Развити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образования Муромского района»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4(соисполнитель программы)</w:t>
            </w:r>
          </w:p>
        </w:tc>
        <w:tc>
          <w:tcPr>
            <w:tcW w:w="6441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Муромского района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4</w:t>
            </w:r>
          </w:p>
        </w:tc>
        <w:tc>
          <w:tcPr>
            <w:tcW w:w="6441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общеобразовательные организации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 бюджетные дошкольные образовательные организации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«Центр бухгалтерского учета и методической работы системы образования»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 4</w:t>
            </w:r>
          </w:p>
        </w:tc>
        <w:tc>
          <w:tcPr>
            <w:tcW w:w="6441" w:type="dxa"/>
          </w:tcPr>
          <w:p w:rsidR="00367CE8" w:rsidRPr="008C6CD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4</w:t>
            </w:r>
          </w:p>
        </w:tc>
        <w:tc>
          <w:tcPr>
            <w:tcW w:w="6441" w:type="dxa"/>
          </w:tcPr>
          <w:p w:rsidR="00367CE8" w:rsidRPr="008C6CD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организационных условий для реализации Программы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4</w:t>
            </w:r>
          </w:p>
        </w:tc>
        <w:tc>
          <w:tcPr>
            <w:tcW w:w="6441" w:type="dxa"/>
          </w:tcPr>
          <w:p w:rsidR="00367CE8" w:rsidRPr="008C6CD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нормативных правовых и иных документов, направленных на эффективное решение задач Программы;</w:t>
            </w:r>
          </w:p>
          <w:p w:rsidR="00367CE8" w:rsidRPr="008C6CD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хода реализации и информационное сопровождение Программы;</w:t>
            </w:r>
          </w:p>
          <w:p w:rsidR="00367CE8" w:rsidRPr="008C6CD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процессов и результатов с целью своевременности принятия управленческих решений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 4</w:t>
            </w:r>
          </w:p>
        </w:tc>
        <w:tc>
          <w:tcPr>
            <w:tcW w:w="6441" w:type="dxa"/>
          </w:tcPr>
          <w:p w:rsidR="00367CE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мероприятий муниципального уровня по распространению результатов Программы</w:t>
            </w:r>
          </w:p>
          <w:p w:rsidR="00367CE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оличество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конкурсов профессионального мастерства педагогов;</w:t>
            </w:r>
          </w:p>
          <w:p w:rsidR="00367CE8" w:rsidRPr="008C6CD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н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благоустроенное помещение (квартиры) для детей-сирот, детей, оставшихся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 4</w:t>
            </w:r>
          </w:p>
        </w:tc>
        <w:tc>
          <w:tcPr>
            <w:tcW w:w="6441" w:type="dxa"/>
          </w:tcPr>
          <w:p w:rsidR="00367CE8" w:rsidRPr="008C6CD8" w:rsidRDefault="00367CE8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 4 - 20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67CE8" w:rsidRPr="008C6CD8" w:rsidRDefault="000F0567" w:rsidP="000F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реализуется в один этап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F84BB9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8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Объем</w:t>
            </w:r>
            <w:proofErr w:type="spellEnd"/>
            <w:r w:rsidR="00812B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F8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бюджетных</w:t>
            </w:r>
            <w:proofErr w:type="spellEnd"/>
            <w:r w:rsidR="00812B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F8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ассигнований</w:t>
            </w:r>
            <w:proofErr w:type="spellEnd"/>
            <w:r w:rsidR="00812B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F8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подпрограммы</w:t>
            </w:r>
            <w:proofErr w:type="spellEnd"/>
            <w:r w:rsidRPr="00F8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4</w:t>
            </w:r>
          </w:p>
        </w:tc>
        <w:tc>
          <w:tcPr>
            <w:tcW w:w="6441" w:type="dxa"/>
          </w:tcPr>
          <w:p w:rsidR="00367CE8" w:rsidRPr="00344D0B" w:rsidRDefault="00367CE8" w:rsidP="00DF6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подпрограммы  4 – </w:t>
            </w:r>
            <w:r w:rsidRPr="00F84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56 159,80000</w:t>
            </w: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из муниципального бюджета – </w:t>
            </w:r>
            <w:r w:rsidRPr="00344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51 742,30000 </w:t>
            </w: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67CE8" w:rsidRPr="00344D0B" w:rsidRDefault="00367CE8" w:rsidP="00DF6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– </w:t>
            </w:r>
            <w:r w:rsidRPr="00344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4 417,50000</w:t>
            </w: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федерального бюджета-  0,0 тыс. рублей.</w:t>
            </w:r>
          </w:p>
          <w:p w:rsidR="00367CE8" w:rsidRPr="00344D0B" w:rsidRDefault="00367CE8" w:rsidP="00DF6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годам реализации подпрограммы 4 (за счет всех источников):</w:t>
            </w:r>
          </w:p>
          <w:p w:rsidR="00367CE8" w:rsidRPr="00344D0B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– 11 235,80000 тыс. рублей;</w:t>
            </w:r>
          </w:p>
          <w:p w:rsidR="00367CE8" w:rsidRPr="00344D0B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11 231,00000  тыс. рублей;</w:t>
            </w:r>
          </w:p>
          <w:p w:rsidR="00367CE8" w:rsidRPr="00344D0B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11 231,00000  тыс. рублей;</w:t>
            </w:r>
          </w:p>
          <w:p w:rsidR="00367CE8" w:rsidRPr="00344D0B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11 231,00000  тыс. рублей;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11 231,00000  тыс. рублей.</w:t>
            </w:r>
          </w:p>
        </w:tc>
      </w:tr>
      <w:tr w:rsidR="00367CE8" w:rsidRPr="008C6CD8" w:rsidTr="00DF6174">
        <w:tc>
          <w:tcPr>
            <w:tcW w:w="3402" w:type="dxa"/>
          </w:tcPr>
          <w:p w:rsidR="00367CE8" w:rsidRPr="008C6CD8" w:rsidRDefault="00367CE8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441" w:type="dxa"/>
          </w:tcPr>
          <w:p w:rsidR="00367CE8" w:rsidRDefault="00367CE8" w:rsidP="0081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открытости информации о результатах развития системы образования района, в том числе через ежегодную публикацию доклада</w:t>
            </w:r>
            <w:r w:rsidR="008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2B4C" w:rsidRDefault="00812B4C" w:rsidP="0081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профессионального мастерства педагогических работников через систему конкурсных мероприятий;</w:t>
            </w:r>
          </w:p>
          <w:p w:rsidR="00812B4C" w:rsidRPr="008C6CD8" w:rsidRDefault="00812B4C" w:rsidP="0081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полномочий по опеке и попечительству в части обеспечения 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детей-сирот, детей, оставшихс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без попечения родителей, лиц 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их числа</w:t>
            </w:r>
            <w:r w:rsidR="000A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ями.</w:t>
            </w:r>
          </w:p>
        </w:tc>
      </w:tr>
    </w:tbl>
    <w:p w:rsidR="00812B4C" w:rsidRDefault="00812B4C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0F0567" w:rsidRDefault="000F0567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сферы реализации подпрограммы 4,</w:t>
      </w:r>
    </w:p>
    <w:p w:rsidR="00367CE8" w:rsidRPr="000F0567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формулировки основных проблем в указанной сфере и прогноз ее развития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Подпрограмма 4 "Обеспечение реализации муниципальной программы «Развитие образования</w:t>
      </w:r>
      <w:r w:rsidR="000F0567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 Муромского района</w:t>
      </w:r>
      <w:r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» </w:t>
      </w: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направлена на существенное повышение качества управления процессами развития муниципальной  системы образования.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В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образования. 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Реализация мероприятий в рамках </w:t>
      </w:r>
      <w:r w:rsidR="009924E4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П</w:t>
      </w: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>рограммы позволит создать единую систему управления процессами развития образования.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  <w:r w:rsidRPr="008C6CD8"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  <w:t xml:space="preserve">Масштабные изменения, которые происходят в образовании, в том числе положительные как тенденции, так и возникающие проблемы, требуют комплексного объективного представления, глубокого анализа. Нужен мониторинг и доказательный анализ эффективности реализации тех или иных управленческих решений. </w:t>
      </w:r>
    </w:p>
    <w:p w:rsidR="00367CE8" w:rsidRPr="008C6CD8" w:rsidRDefault="00367CE8" w:rsidP="00367CE8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</w:p>
    <w:p w:rsidR="00367CE8" w:rsidRPr="000F0567" w:rsidRDefault="000F0567" w:rsidP="000F0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67CE8" w:rsidRPr="000F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Приоритеты муниципальной политики в сфере реализации подпрограммы 4, цели, задачи и показатели (индикаторы) их достижения; основные ожидаемые конечные результатыподпрограммы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сроки и этапы реализации подпрограммы 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муниципальной  политики в сфере реализации подпрограммы 4 является:</w:t>
      </w:r>
    </w:p>
    <w:p w:rsidR="00367CE8" w:rsidRPr="008C6CD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управления реализацией Программы, обеспечивающей эффективное использование общественных ресурсов;</w:t>
      </w:r>
    </w:p>
    <w:p w:rsidR="00367CE8" w:rsidRDefault="000F0567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мониторинга развития образования, опирающейся на надежные данные, использующей современные научные методы и учитывающей многообразие развития образования  в Муромском  районе.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подпрограммы 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подпрограммы 4 является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организационных условий для реализации Программы.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 4: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нормативных  правовых и иных документов, направленных на эффективное решение задач Программы;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хода реализации и информационное сопровождение Программы;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процессов и результатов с целью своевременности принятия управленческих решений.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подпрограммы 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индикаторах и показателях подпрограммы и их значениях приведены в 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 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 4 будет осуществляться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2020-2024 годах в один этап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9924E4" w:rsidRDefault="009924E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67CE8"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Обобщенная характеристика основных</w:t>
      </w:r>
    </w:p>
    <w:p w:rsidR="00367CE8" w:rsidRPr="009924E4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подпрограммы 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подпрограммы 4 и ожидаемые результаты от их реализации 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317"/>
      <w:bookmarkEnd w:id="6"/>
      <w:r w:rsidRPr="008C6CD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Основное мероприятие 4.1. «Обеспечение функций муниципальных органов»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4.2. «Материально-техническое и финансовое обеспечение деятельности муниципального казенного учреждения Муромского района «Центр бухгалтерского учета и методической работы системы образования»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A97FF7" w:rsidRDefault="00367CE8" w:rsidP="00367C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color w:val="010101"/>
          <w:spacing w:val="2"/>
          <w:position w:val="1"/>
          <w:sz w:val="24"/>
          <w:szCs w:val="24"/>
        </w:rPr>
      </w:pPr>
      <w:r w:rsidRPr="00A97FF7">
        <w:rPr>
          <w:rFonts w:ascii="Times New Roman" w:eastAsia="Times New Roman" w:hAnsi="Times New Roman" w:cs="Times New Roman"/>
          <w:noProof/>
          <w:color w:val="010101"/>
          <w:spacing w:val="2"/>
          <w:position w:val="1"/>
          <w:sz w:val="24"/>
          <w:szCs w:val="24"/>
        </w:rPr>
        <w:t>Основное мероприятие 4.3. «Налог на благоустроенное помещение (квартиры)»</w:t>
      </w:r>
      <w:r w:rsidR="009924E4">
        <w:rPr>
          <w:rFonts w:ascii="Times New Roman" w:eastAsia="Times New Roman" w:hAnsi="Times New Roman" w:cs="Times New Roman"/>
          <w:noProof/>
          <w:color w:val="010101"/>
          <w:spacing w:val="2"/>
          <w:position w:val="1"/>
          <w:sz w:val="24"/>
          <w:szCs w:val="24"/>
        </w:rPr>
        <w:t>.</w:t>
      </w:r>
    </w:p>
    <w:p w:rsidR="00367CE8" w:rsidRPr="008C6CD8" w:rsidRDefault="00367CE8" w:rsidP="0036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pacing w:val="2"/>
          <w:position w:val="2"/>
          <w:sz w:val="24"/>
          <w:szCs w:val="24"/>
        </w:rPr>
      </w:pPr>
    </w:p>
    <w:p w:rsidR="00367CE8" w:rsidRPr="009924E4" w:rsidRDefault="009924E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367CE8"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подпрограммы 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9924E4" w:rsidP="009924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ресурсном обеспечении подпрограммы 4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367CE8"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9924E4" w:rsidRDefault="009924E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67CE8"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конечных результатов реализации подпрограммы 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9924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основных мероприятий подпрограммы 4 станет:</w:t>
      </w:r>
    </w:p>
    <w:p w:rsidR="000A5ACF" w:rsidRDefault="000A5ACF" w:rsidP="000A5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 уровень открытости информации о результатах развития системы образования района, в том числе через ежегодную публикацию доклада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ACF" w:rsidRDefault="000A5ACF" w:rsidP="000A5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профессионального мастерства педагогических работников через систему конкурсных мероприятий;</w:t>
      </w:r>
    </w:p>
    <w:p w:rsidR="00367CE8" w:rsidRDefault="000A5ACF" w:rsidP="000A5A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полномочий по опеке и попечительству в части обеспечения </w:t>
      </w:r>
      <w:r w:rsidRPr="00B0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детей-сирот, детей, оставшихс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без попечения родителей, лиц </w:t>
      </w:r>
      <w:r w:rsidRPr="00B0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их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0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</w:t>
      </w:r>
    </w:p>
    <w:p w:rsidR="000A5ACF" w:rsidRPr="008C6CD8" w:rsidRDefault="000A5ACF" w:rsidP="000A5A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9924E4" w:rsidRDefault="009924E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367CE8"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методика оценки эффективности подпрограммы 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подпрограммы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методик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муниципальной программы и изложена в разделе 6  Программы</w:t>
      </w:r>
      <w:r w:rsidR="000A5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9924E4" w:rsidRDefault="009924E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367CE8"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рисков реализации подпрограммы 4 и описание</w:t>
      </w:r>
    </w:p>
    <w:p w:rsidR="00367CE8" w:rsidRPr="009924E4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 управления рисками реализации подпрограммы</w:t>
      </w:r>
      <w:r w:rsidR="000A5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4 сопровождается рядом рисков, прежде всего финансово-экономического порядка.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риски связаны с сокращением в ходе реализации подпрограммы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объемов бюджетных средств, что потребует внесения изменений в подпрограмму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методическое и аналитическое сопровождение, информационность.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9924E4" w:rsidRDefault="009924E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367CE8"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Прогноз сводных показателей </w:t>
      </w:r>
      <w:proofErr w:type="gramStart"/>
      <w:r w:rsidR="00367CE8"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 заданий</w:t>
      </w:r>
      <w:proofErr w:type="gramEnd"/>
    </w:p>
    <w:p w:rsidR="00367CE8" w:rsidRPr="009924E4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этапам реализации подпрограммы 4</w:t>
      </w:r>
      <w:r w:rsidRPr="009924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(при оказании муниципальными учреждениями государственных или муниципальных услуг (работ) в рамках подпрограммы</w:t>
      </w:r>
      <w:r w:rsidR="009924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4</w:t>
      </w:r>
      <w:r w:rsidRPr="009924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4 предусматривается реализация муниципальных заданий на выполнение работ по организационному, методическому, информационному обеспечению и сопровождению мероприятий.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сводных показателей муниципальных заданий по этапам реализации подпрограммы 4 представлен в </w:t>
      </w:r>
      <w:r w:rsidR="00992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4.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9924E4" w:rsidRDefault="009924E4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r w:rsidRPr="009924E4">
        <w:rPr>
          <w:rFonts w:ascii="Times New Roman" w:eastAsia="Times New Roman" w:hAnsi="Times New Roman" w:cs="Arial"/>
          <w:b/>
          <w:spacing w:val="2"/>
          <w:position w:val="2"/>
          <w:sz w:val="24"/>
          <w:szCs w:val="24"/>
          <w:lang w:val="en-US" w:eastAsia="ru-RU"/>
        </w:rPr>
        <w:t>IX</w:t>
      </w:r>
      <w:r w:rsidR="00367CE8" w:rsidRPr="009924E4">
        <w:rPr>
          <w:rFonts w:ascii="Times New Roman" w:eastAsia="Times New Roman" w:hAnsi="Times New Roman" w:cs="Arial"/>
          <w:b/>
          <w:spacing w:val="2"/>
          <w:position w:val="2"/>
          <w:sz w:val="24"/>
          <w:szCs w:val="24"/>
          <w:lang w:eastAsia="ru-RU"/>
        </w:rPr>
        <w:t>.</w:t>
      </w:r>
      <w:r w:rsidR="00367CE8" w:rsidRPr="009924E4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План реализации муниципальной программы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367CE8" w:rsidRPr="008C6CD8" w:rsidRDefault="00367CE8" w:rsidP="00910CB4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План реализации </w:t>
      </w:r>
      <w:r w:rsidR="009924E4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 xml:space="preserve">подпрограммы 4 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представлен в </w:t>
      </w:r>
      <w:r w:rsidR="009924E4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Таблице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 N5.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7CE8" w:rsidSect="00DF617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67CE8" w:rsidRPr="008C6CD8" w:rsidRDefault="00367CE8" w:rsidP="009924E4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3B2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392"/>
      <w:bookmarkEnd w:id="7"/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ИНДИКАТОРАХ И ПОКАЗАТЕЛЯХ МУНИЦИПАЛЬНОЙ ПРОГРАММЫ, ПОДПРОГРАММЫ, ВЕДОМСТВЕННОЙ ЦЕЛЕВОЙ ПРОГРАММЫ И ИХ ЗНАЧЕНИЯХ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5894"/>
        <w:gridCol w:w="1276"/>
        <w:gridCol w:w="1531"/>
        <w:gridCol w:w="1555"/>
        <w:gridCol w:w="1556"/>
        <w:gridCol w:w="1417"/>
        <w:gridCol w:w="1438"/>
      </w:tblGrid>
      <w:tr w:rsidR="00367CE8" w:rsidRPr="008C6CD8" w:rsidTr="008A27CE">
        <w:tc>
          <w:tcPr>
            <w:tcW w:w="768" w:type="dxa"/>
            <w:vMerge w:val="restart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4" w:type="dxa"/>
            <w:vMerge w:val="restart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97" w:type="dxa"/>
            <w:gridSpan w:val="5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67CE8" w:rsidRPr="008C6CD8" w:rsidTr="008A27CE">
        <w:tc>
          <w:tcPr>
            <w:tcW w:w="768" w:type="dxa"/>
            <w:vMerge/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vMerge/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5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6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CE8" w:rsidRPr="008C6CD8" w:rsidTr="008A27CE">
        <w:tc>
          <w:tcPr>
            <w:tcW w:w="76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7CE8" w:rsidRPr="008C6CD8" w:rsidTr="008A27CE">
        <w:tc>
          <w:tcPr>
            <w:tcW w:w="15435" w:type="dxa"/>
            <w:gridSpan w:val="8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C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Му</w:t>
            </w:r>
            <w:r w:rsidRPr="008C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ромского района»</w:t>
            </w:r>
          </w:p>
        </w:tc>
      </w:tr>
      <w:tr w:rsidR="00367CE8" w:rsidRPr="008C6CD8" w:rsidTr="008A27CE">
        <w:tc>
          <w:tcPr>
            <w:tcW w:w="76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3419"/>
            <w:bookmarkEnd w:id="8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4" w:type="dxa"/>
          </w:tcPr>
          <w:p w:rsidR="00367CE8" w:rsidRPr="00F84BB9" w:rsidRDefault="00367CE8" w:rsidP="001916E5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1-6 лет</w:t>
            </w:r>
          </w:p>
        </w:tc>
        <w:tc>
          <w:tcPr>
            <w:tcW w:w="1276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5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6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8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67CE8" w:rsidRPr="008C6CD8" w:rsidTr="008A27CE">
        <w:tc>
          <w:tcPr>
            <w:tcW w:w="76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3429"/>
            <w:bookmarkStart w:id="10" w:name="P3439"/>
            <w:bookmarkEnd w:id="9"/>
            <w:bookmarkEnd w:id="10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4" w:type="dxa"/>
          </w:tcPr>
          <w:p w:rsidR="00367CE8" w:rsidRPr="008C6CD8" w:rsidRDefault="00367CE8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Доля детей в возрасте 1-6 лет, стоящих на учете для определения в муниципальные дошкольные образовательные организации, в общей численности детей</w:t>
            </w:r>
          </w:p>
        </w:tc>
        <w:tc>
          <w:tcPr>
            <w:tcW w:w="1276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</w:tcPr>
          <w:p w:rsidR="00367CE8" w:rsidRPr="00E87B79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7CE8" w:rsidRPr="008C6CD8" w:rsidTr="008A27CE">
        <w:tc>
          <w:tcPr>
            <w:tcW w:w="768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3449"/>
            <w:bookmarkEnd w:id="11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4" w:type="dxa"/>
          </w:tcPr>
          <w:p w:rsidR="00367CE8" w:rsidRPr="008C6CD8" w:rsidRDefault="001916E5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выпускников муниципальных </w:t>
            </w:r>
            <w:r w:rsidRPr="007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367CE8" w:rsidRPr="00E87B79" w:rsidRDefault="001916E5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555" w:type="dxa"/>
          </w:tcPr>
          <w:p w:rsidR="00367CE8" w:rsidRPr="00E87B79" w:rsidRDefault="001916E5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6" w:type="dxa"/>
          </w:tcPr>
          <w:p w:rsidR="00367CE8" w:rsidRPr="00E87B79" w:rsidRDefault="001916E5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</w:tcPr>
          <w:p w:rsidR="00367CE8" w:rsidRPr="00E87B79" w:rsidRDefault="001916E5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38" w:type="dxa"/>
          </w:tcPr>
          <w:p w:rsidR="00367CE8" w:rsidRPr="00E87B79" w:rsidRDefault="001916E5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</w:t>
            </w:r>
            <w:r w:rsidR="001916E5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 xml:space="preserve"> общей численности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 xml:space="preserve"> детей в возрасте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lastRenderedPageBreak/>
              <w:t>5-18 лет</w:t>
            </w:r>
          </w:p>
        </w:tc>
        <w:tc>
          <w:tcPr>
            <w:tcW w:w="1276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31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6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8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6166A" w:rsidRPr="008C6CD8" w:rsidTr="008A27CE">
        <w:tc>
          <w:tcPr>
            <w:tcW w:w="15435" w:type="dxa"/>
            <w:gridSpan w:val="8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3459"/>
            <w:bookmarkStart w:id="13" w:name="P3469"/>
            <w:bookmarkEnd w:id="12"/>
            <w:bookmarkEnd w:id="13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1 «Развитие дошкольного, общего и дополнительного образования детей»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3581"/>
            <w:bookmarkEnd w:id="14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3591"/>
            <w:bookmarkStart w:id="16" w:name="P3601"/>
            <w:bookmarkEnd w:id="15"/>
            <w:bookmarkEnd w:id="16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3611"/>
            <w:bookmarkEnd w:id="17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3621"/>
            <w:bookmarkEnd w:id="18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3631"/>
            <w:bookmarkEnd w:id="19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3641"/>
            <w:bookmarkEnd w:id="20"/>
          </w:p>
        </w:tc>
        <w:tc>
          <w:tcPr>
            <w:tcW w:w="5894" w:type="dxa"/>
          </w:tcPr>
          <w:p w:rsidR="00D6166A" w:rsidRPr="008C6CD8" w:rsidRDefault="001916E5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3651"/>
            <w:bookmarkEnd w:id="21"/>
          </w:p>
        </w:tc>
        <w:tc>
          <w:tcPr>
            <w:tcW w:w="5894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учителей общеобразовательных организаций в возрасте до 35 лет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общей численности учителей общеобразовательных организаций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31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5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56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17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38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3661"/>
            <w:bookmarkEnd w:id="22"/>
          </w:p>
        </w:tc>
        <w:tc>
          <w:tcPr>
            <w:tcW w:w="5894" w:type="dxa"/>
          </w:tcPr>
          <w:p w:rsidR="00D6166A" w:rsidRPr="008C6CD8" w:rsidRDefault="00D6166A" w:rsidP="005F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во Владимирской области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P3671"/>
            <w:bookmarkStart w:id="24" w:name="P3681"/>
            <w:bookmarkEnd w:id="23"/>
            <w:bookmarkEnd w:id="24"/>
          </w:p>
        </w:tc>
        <w:tc>
          <w:tcPr>
            <w:tcW w:w="5894" w:type="dxa"/>
          </w:tcPr>
          <w:p w:rsidR="00D6166A" w:rsidRPr="008C6CD8" w:rsidRDefault="00D6166A" w:rsidP="005F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P3691"/>
            <w:bookmarkEnd w:id="25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6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8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3701"/>
            <w:bookmarkStart w:id="27" w:name="P3711"/>
            <w:bookmarkEnd w:id="26"/>
            <w:bookmarkEnd w:id="27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5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E87B79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3721"/>
            <w:bookmarkEnd w:id="28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8C6CD8">
              <w:rPr>
                <w:rFonts w:ascii="Calibri" w:eastAsia="Times New Roman" w:hAnsi="Calibri" w:cs="Times New Roman"/>
                <w:lang w:val="en-US" w:bidi="en-US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8C6CD8">
              <w:rPr>
                <w:rFonts w:ascii="Calibri" w:eastAsia="Times New Roman" w:hAnsi="Calibri" w:cs="Times New Roman"/>
                <w:lang w:val="en-US" w:bidi="en-US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8C6CD8">
              <w:rPr>
                <w:rFonts w:ascii="Calibri" w:eastAsia="Times New Roman" w:hAnsi="Calibri" w:cs="Times New Roman"/>
                <w:lang w:val="en-US" w:bidi="en-US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8C6CD8">
              <w:rPr>
                <w:rFonts w:ascii="Calibri" w:eastAsia="Times New Roman" w:hAnsi="Calibri" w:cs="Times New Roman"/>
                <w:lang w:val="en-US" w:bidi="en-US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P3731"/>
            <w:bookmarkEnd w:id="29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общего образования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P3741"/>
            <w:bookmarkEnd w:id="30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обеспеченных подвозом к общеобразовательным организациям школьными автобусами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73664A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3664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100</w:t>
            </w:r>
          </w:p>
        </w:tc>
        <w:tc>
          <w:tcPr>
            <w:tcW w:w="1556" w:type="dxa"/>
          </w:tcPr>
          <w:p w:rsidR="00D6166A" w:rsidRPr="0073664A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3664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100</w:t>
            </w:r>
          </w:p>
        </w:tc>
        <w:tc>
          <w:tcPr>
            <w:tcW w:w="1417" w:type="dxa"/>
          </w:tcPr>
          <w:p w:rsidR="00D6166A" w:rsidRPr="0073664A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3664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100</w:t>
            </w:r>
          </w:p>
        </w:tc>
        <w:tc>
          <w:tcPr>
            <w:tcW w:w="1438" w:type="dxa"/>
          </w:tcPr>
          <w:p w:rsidR="00D6166A" w:rsidRPr="0073664A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3664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P3751"/>
            <w:bookmarkEnd w:id="31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организаций, реализующих программы общего образования, имеющих  физкультурный зал, в общей численности муниципальных общеобразовательных организаций, реализующих программы общего образования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в расчете на одного педагогического работника общего образования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P3761"/>
            <w:bookmarkEnd w:id="32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D6166A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дневных общеобразовательных организациях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3C6050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555" w:type="dxa"/>
          </w:tcPr>
          <w:p w:rsidR="00D6166A" w:rsidRPr="003C6050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556" w:type="dxa"/>
          </w:tcPr>
          <w:p w:rsidR="00D6166A" w:rsidRPr="003C6050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</w:tcPr>
          <w:p w:rsidR="00D6166A" w:rsidRPr="003C6050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38" w:type="dxa"/>
          </w:tcPr>
          <w:p w:rsidR="00D6166A" w:rsidRPr="003C6050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использующих дистанционные технологии, в общей численности общеобразовательных организаций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3771"/>
            <w:bookmarkEnd w:id="33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областного бюджета бюджетам муниципальных образований на организацию отдыха детей в каникулярное время (к общему числу детей от 7 до 17 лет)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педагогических работников, прошедших повышение квалификации, от общего числа педагогических работников района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A5678D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1555" w:type="dxa"/>
          </w:tcPr>
          <w:p w:rsidR="00D6166A" w:rsidRPr="00A5678D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1556" w:type="dxa"/>
          </w:tcPr>
          <w:p w:rsidR="00D6166A" w:rsidRPr="00A5678D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1417" w:type="dxa"/>
          </w:tcPr>
          <w:p w:rsidR="00D6166A" w:rsidRPr="00A5678D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1438" w:type="dxa"/>
          </w:tcPr>
          <w:p w:rsidR="00D6166A" w:rsidRPr="00A5678D" w:rsidRDefault="00D6166A" w:rsidP="00D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</w:t>
            </w:r>
            <w:r w:rsidR="001916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ние компенсации расходов на опла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ту жилых помещений, отопления и освещения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зданий образовательных организаций, оборудованных системой контроля и управления доступом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3781"/>
            <w:bookmarkEnd w:id="34"/>
          </w:p>
        </w:tc>
        <w:tc>
          <w:tcPr>
            <w:tcW w:w="5894" w:type="dxa"/>
          </w:tcPr>
          <w:p w:rsidR="00D6166A" w:rsidRPr="008C6CD8" w:rsidRDefault="00D6166A" w:rsidP="00191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У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дельный вес обучающихся в образовательных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начального общего, основного 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о, среднего общего образования)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P3791"/>
            <w:bookmarkStart w:id="36" w:name="P3801"/>
            <w:bookmarkEnd w:id="35"/>
            <w:bookmarkEnd w:id="36"/>
          </w:p>
        </w:tc>
        <w:tc>
          <w:tcPr>
            <w:tcW w:w="5894" w:type="dxa"/>
          </w:tcPr>
          <w:p w:rsidR="00D6166A" w:rsidRPr="00A5678D" w:rsidRDefault="009A6255" w:rsidP="009A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</w:t>
            </w:r>
            <w:r w:rsidR="00D6166A" w:rsidRPr="00A56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образовательных организаций, в которых проведены мероприятия по оснащению медицинского блока отделений организаций медицинской помощи несовершеннолетним обучающимся в образоват</w:t>
            </w:r>
            <w:r w:rsidR="001326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ельных организациях (дошкольных</w:t>
            </w:r>
            <w:r w:rsidR="00D6166A" w:rsidRPr="00A56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образовательных и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области</w:t>
            </w:r>
            <w:r w:rsidR="00D6166A" w:rsidRPr="00A56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 реализующих основные общеобразовательные программы</w:t>
            </w:r>
          </w:p>
        </w:tc>
        <w:tc>
          <w:tcPr>
            <w:tcW w:w="1276" w:type="dxa"/>
          </w:tcPr>
          <w:p w:rsidR="00D6166A" w:rsidRPr="00A5678D" w:rsidRDefault="009A6255" w:rsidP="00DF61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1" w:type="dxa"/>
          </w:tcPr>
          <w:p w:rsidR="00D6166A" w:rsidRPr="00A5678D" w:rsidRDefault="009A6255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6166A" w:rsidRPr="00A5678D" w:rsidRDefault="009A6255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D6166A" w:rsidRPr="00A5678D" w:rsidRDefault="009A6255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6166A" w:rsidRPr="00A5678D" w:rsidRDefault="009A6255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</w:tcPr>
          <w:p w:rsidR="00D6166A" w:rsidRPr="00A5678D" w:rsidRDefault="009A6255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P3829"/>
            <w:bookmarkEnd w:id="37"/>
          </w:p>
        </w:tc>
        <w:tc>
          <w:tcPr>
            <w:tcW w:w="5894" w:type="dxa"/>
          </w:tcPr>
          <w:p w:rsidR="00D6166A" w:rsidRPr="00A5678D" w:rsidRDefault="00F35EED" w:rsidP="0019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</w:t>
            </w:r>
            <w:r w:rsidR="00D6166A" w:rsidRPr="00A56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за счет средств субсидии, в общем количестве общеобразовательных организаций</w:t>
            </w:r>
          </w:p>
        </w:tc>
        <w:tc>
          <w:tcPr>
            <w:tcW w:w="1276" w:type="dxa"/>
          </w:tcPr>
          <w:p w:rsidR="00D6166A" w:rsidRPr="00A5678D" w:rsidRDefault="00F35EED" w:rsidP="00DF61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1" w:type="dxa"/>
          </w:tcPr>
          <w:p w:rsidR="00D6166A" w:rsidRPr="00A5678D" w:rsidRDefault="00F35EED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6166A" w:rsidRPr="00A5678D" w:rsidRDefault="00F35EED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6166A" w:rsidRPr="00A5678D" w:rsidRDefault="00F35EED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6166A" w:rsidRPr="00A5678D" w:rsidRDefault="00F35EED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</w:tcPr>
          <w:p w:rsidR="00D6166A" w:rsidRPr="00A5678D" w:rsidRDefault="00F35EED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P3857"/>
            <w:bookmarkEnd w:id="38"/>
          </w:p>
        </w:tc>
        <w:tc>
          <w:tcPr>
            <w:tcW w:w="5894" w:type="dxa"/>
          </w:tcPr>
          <w:p w:rsidR="00D6166A" w:rsidRPr="00176DFB" w:rsidRDefault="00D6166A" w:rsidP="001916E5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76DFB">
              <w:rPr>
                <w:rFonts w:ascii="Times New Roman" w:eastAsiaTheme="minorEastAsia" w:hAnsi="Times New Roman" w:cs="Times New Roman"/>
                <w:color w:val="000000"/>
                <w:sz w:val="24"/>
                <w:szCs w:val="26"/>
                <w:lang w:eastAsia="ru-RU"/>
              </w:rPr>
              <w:t>Число общеобразовательных организаций, располо</w:t>
            </w:r>
            <w:r w:rsidRPr="00176DFB">
              <w:rPr>
                <w:rFonts w:ascii="Times New Roman" w:eastAsiaTheme="minorEastAsia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женных в сельской местности и малых городах, обно</w:t>
            </w:r>
            <w:r w:rsidRPr="00176DFB">
              <w:rPr>
                <w:rFonts w:ascii="Times New Roman" w:eastAsiaTheme="minorEastAsia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вивших материально-техническую базу для реализации основных и дополнительных общеобразовательных программ цифрового, естественнонаучного и гумани</w:t>
            </w:r>
            <w:r w:rsidRPr="00176DFB">
              <w:rPr>
                <w:rFonts w:ascii="Times New Roman" w:eastAsiaTheme="minorEastAsia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тарного профилей</w:t>
            </w:r>
          </w:p>
        </w:tc>
        <w:tc>
          <w:tcPr>
            <w:tcW w:w="1276" w:type="dxa"/>
          </w:tcPr>
          <w:p w:rsidR="00D6166A" w:rsidRPr="00176DFB" w:rsidRDefault="00D6166A" w:rsidP="00DF61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1" w:type="dxa"/>
          </w:tcPr>
          <w:p w:rsidR="00D6166A" w:rsidRPr="00C91E10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6166A" w:rsidRPr="00C91E10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D6166A" w:rsidRPr="00C91E10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6166A" w:rsidRPr="00C91E10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</w:tcPr>
          <w:p w:rsidR="00D6166A" w:rsidRPr="00011AA7" w:rsidRDefault="00D6166A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178" w:rsidRPr="008C6CD8" w:rsidTr="008A27CE">
        <w:tc>
          <w:tcPr>
            <w:tcW w:w="768" w:type="dxa"/>
          </w:tcPr>
          <w:p w:rsidR="006E7178" w:rsidRPr="008C6CD8" w:rsidRDefault="006E7178" w:rsidP="00367CE8">
            <w:pPr>
              <w:widowControl w:val="0"/>
              <w:numPr>
                <w:ilvl w:val="0"/>
                <w:numId w:val="12"/>
              </w:numPr>
              <w:tabs>
                <w:tab w:val="center" w:pos="0"/>
                <w:tab w:val="center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6E7178" w:rsidRPr="00FE57D4" w:rsidRDefault="00FE57D4" w:rsidP="00FE57D4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внедрена целевая модель цифровой образовательной среды</w:t>
            </w:r>
            <w:r w:rsidR="002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1276" w:type="dxa"/>
          </w:tcPr>
          <w:p w:rsidR="006E7178" w:rsidRPr="00176DFB" w:rsidRDefault="00FE57D4" w:rsidP="00DF61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6E7178" w:rsidRDefault="00FE57D4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</w:tcPr>
          <w:p w:rsidR="006E7178" w:rsidRDefault="00277DB4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6" w:type="dxa"/>
          </w:tcPr>
          <w:p w:rsidR="006E7178" w:rsidRDefault="00277DB4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6E7178" w:rsidRPr="00C91E10" w:rsidRDefault="00277DB4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8" w:type="dxa"/>
          </w:tcPr>
          <w:p w:rsidR="006E7178" w:rsidRPr="00011AA7" w:rsidRDefault="00277DB4" w:rsidP="00DF61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6166A" w:rsidRPr="008C6CD8" w:rsidTr="008A27CE">
        <w:tc>
          <w:tcPr>
            <w:tcW w:w="15435" w:type="dxa"/>
            <w:gridSpan w:val="8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P3885"/>
            <w:bookmarkStart w:id="40" w:name="P3895"/>
            <w:bookmarkStart w:id="41" w:name="P3955"/>
            <w:bookmarkStart w:id="42" w:name="P3965"/>
            <w:bookmarkStart w:id="43" w:name="P3975"/>
            <w:bookmarkEnd w:id="39"/>
            <w:bookmarkEnd w:id="40"/>
            <w:bookmarkEnd w:id="41"/>
            <w:bookmarkEnd w:id="42"/>
            <w:bookmarkEnd w:id="43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0A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«Обеспечение защиты прав и интересов детей-сирот и детей, оставшихся без попечения родителей»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P3986"/>
            <w:bookmarkEnd w:id="44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4" w:type="dxa"/>
          </w:tcPr>
          <w:p w:rsidR="00D6166A" w:rsidRPr="008C6CD8" w:rsidRDefault="00D6166A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 xml:space="preserve">  Доля детей, оставшихся без попечения родителей, состоящих на учете в региональном банке данных о детях-сиротах и детях, оставшихся без попечения </w:t>
            </w: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lastRenderedPageBreak/>
              <w:t>родителей, подлежащих устройству на воспитание в семьи граждан в общем числе детей- сирот и детей, оставшихся без п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/>
              </w:rPr>
              <w:t>опечения родителей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31" w:type="dxa"/>
          </w:tcPr>
          <w:p w:rsidR="00D6166A" w:rsidRPr="00DB03D6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6166A" w:rsidRPr="00DB03D6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D6166A" w:rsidRPr="00DB03D6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D6166A" w:rsidRPr="00DB03D6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</w:tcPr>
          <w:p w:rsidR="00D6166A" w:rsidRPr="00DB03D6" w:rsidRDefault="00D6166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P3996"/>
            <w:bookmarkEnd w:id="45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94" w:type="dxa"/>
          </w:tcPr>
          <w:p w:rsidR="00D6166A" w:rsidRPr="008C6CD8" w:rsidRDefault="00D6166A" w:rsidP="006A5A6D">
            <w:pPr>
              <w:widowControl w:val="0"/>
              <w:tabs>
                <w:tab w:val="left" w:pos="66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году,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ru-RU" w:bidi="en-US"/>
              </w:rPr>
              <w:t>в том числе по решению суда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P4006"/>
            <w:bookmarkEnd w:id="46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4" w:type="dxa"/>
          </w:tcPr>
          <w:p w:rsidR="00D6166A" w:rsidRPr="008C6CD8" w:rsidRDefault="00D6166A" w:rsidP="006A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категориям, в Муромском районе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15435" w:type="dxa"/>
            <w:gridSpan w:val="8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P4017"/>
            <w:bookmarkEnd w:id="47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4" w:type="dxa"/>
          </w:tcPr>
          <w:p w:rsidR="00D6166A" w:rsidRPr="00A63E57" w:rsidRDefault="00D6166A" w:rsidP="006A5A6D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снащение пункта проведения экзаменов оборудованием для использования техноло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гии «Печать контрольно-измерительных мате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 xml:space="preserve">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 пунктах проведения экзаменов»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P4027"/>
            <w:bookmarkEnd w:id="48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4" w:type="dxa"/>
          </w:tcPr>
          <w:p w:rsidR="00D6166A" w:rsidRPr="008C6CD8" w:rsidRDefault="00D6166A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снащение пункта проведения экзамено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оборудованием для организа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ции видеонаблюдения при проведении госу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дарственной итоговой аттестации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4" w:type="dxa"/>
          </w:tcPr>
          <w:p w:rsidR="00D6166A" w:rsidRPr="008C6CD8" w:rsidRDefault="00D6166A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дельный вес образовательных организаций, охваченных инструментами независимой систе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 xml:space="preserve">мы оценки качества образования, в общем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P4037"/>
            <w:bookmarkStart w:id="50" w:name="P4047"/>
            <w:bookmarkStart w:id="51" w:name="P4057"/>
            <w:bookmarkEnd w:id="49"/>
            <w:bookmarkEnd w:id="50"/>
            <w:bookmarkEnd w:id="51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4" w:type="dxa"/>
          </w:tcPr>
          <w:p w:rsidR="00D6166A" w:rsidRPr="008C6CD8" w:rsidRDefault="00D6166A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оля юридических лиц, в отношении которых отделом 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надзора, контроля в сфере образования и регламентации деятельности образовательных учреждений департамента образования были проведены проверки (в общем количестве юри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дических лиц, осуществляющих деятельность на территории Муромского района, деятель</w:t>
            </w:r>
            <w:r w:rsidRPr="00740EC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ность которых подлежит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рственному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softHyphen/>
              <w:t>тролю (надзору))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37214" w:rsidRPr="008C6CD8" w:rsidTr="008A27CE">
        <w:tc>
          <w:tcPr>
            <w:tcW w:w="768" w:type="dxa"/>
          </w:tcPr>
          <w:p w:rsidR="00337214" w:rsidRPr="008C6CD8" w:rsidRDefault="0033721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94" w:type="dxa"/>
          </w:tcPr>
          <w:p w:rsidR="00337214" w:rsidRDefault="00337214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имеющих институты общественного участия в управлении образованием (совет, попечительский совет, управляющий совет образовательной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анизации).</w:t>
            </w:r>
          </w:p>
        </w:tc>
        <w:tc>
          <w:tcPr>
            <w:tcW w:w="1276" w:type="dxa"/>
          </w:tcPr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1" w:type="dxa"/>
          </w:tcPr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dxa"/>
          </w:tcPr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6" w:type="dxa"/>
          </w:tcPr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</w:tcPr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8" w:type="dxa"/>
          </w:tcPr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66A" w:rsidRPr="008C6CD8" w:rsidTr="008A27CE">
        <w:tc>
          <w:tcPr>
            <w:tcW w:w="15435" w:type="dxa"/>
            <w:gridSpan w:val="8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P4094"/>
            <w:bookmarkStart w:id="53" w:name="P4104"/>
            <w:bookmarkStart w:id="54" w:name="P4114"/>
            <w:bookmarkStart w:id="55" w:name="P4124"/>
            <w:bookmarkStart w:id="56" w:name="P4154"/>
            <w:bookmarkStart w:id="57" w:name="P4164"/>
            <w:bookmarkStart w:id="58" w:name="P4174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 «Развитие образования Муромского района»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P4195"/>
            <w:bookmarkEnd w:id="59"/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4" w:type="dxa"/>
          </w:tcPr>
          <w:p w:rsidR="00D6166A" w:rsidRPr="008C6CD8" w:rsidRDefault="00D6166A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 проведенных мероприятий муниципального уровня по распространению результатов Программы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4" w:type="dxa"/>
          </w:tcPr>
          <w:p w:rsidR="00D6166A" w:rsidRPr="008C6CD8" w:rsidRDefault="00D6166A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конкурсов профессионального мастерства педагогов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66A" w:rsidRPr="008C6CD8" w:rsidTr="008A27CE">
        <w:tc>
          <w:tcPr>
            <w:tcW w:w="768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4" w:type="dxa"/>
          </w:tcPr>
          <w:p w:rsidR="00D6166A" w:rsidRPr="00B05F97" w:rsidRDefault="00D6166A" w:rsidP="006A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благоустроенное помещение (квартиры) для детей-сирот,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31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462779,15</w:t>
            </w:r>
          </w:p>
        </w:tc>
        <w:tc>
          <w:tcPr>
            <w:tcW w:w="1555" w:type="dxa"/>
          </w:tcPr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556" w:type="dxa"/>
          </w:tcPr>
          <w:p w:rsidR="00D6166A" w:rsidRDefault="00D6166A" w:rsidP="00DF6174">
            <w:pPr>
              <w:jc w:val="center"/>
            </w:pPr>
            <w:r w:rsidRPr="00D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</w:tcPr>
          <w:p w:rsidR="00D6166A" w:rsidRDefault="00D6166A" w:rsidP="00DF6174">
            <w:pPr>
              <w:jc w:val="center"/>
            </w:pPr>
            <w:r w:rsidRPr="00D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38" w:type="dxa"/>
          </w:tcPr>
          <w:p w:rsidR="00D6166A" w:rsidRDefault="00D6166A" w:rsidP="00DF6174">
            <w:pPr>
              <w:jc w:val="center"/>
            </w:pPr>
            <w:r w:rsidRPr="00D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</w:tbl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4205"/>
      <w:bookmarkStart w:id="61" w:name="P4215"/>
      <w:bookmarkEnd w:id="60"/>
      <w:bookmarkEnd w:id="61"/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4" w:rsidRDefault="00277DB4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CE" w:rsidRDefault="008A27CE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3B2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4233"/>
      <w:bookmarkEnd w:id="62"/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67CE8" w:rsidRDefault="00367CE8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МУНИЦИПАЛЬНОЙ ПРОГРАММЫ, ПОДПРОГРАММ </w:t>
      </w:r>
    </w:p>
    <w:p w:rsidR="00277DB4" w:rsidRPr="008C6CD8" w:rsidRDefault="00277DB4" w:rsidP="00367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ВЕДЛМСТВЕННОЙ ЦЕЛЕВОЙ ПРОГРАММЫ </w:t>
      </w:r>
    </w:p>
    <w:p w:rsidR="00367CE8" w:rsidRPr="008C6CD8" w:rsidRDefault="00367CE8" w:rsidP="00367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3"/>
        <w:gridCol w:w="2998"/>
        <w:gridCol w:w="2388"/>
        <w:gridCol w:w="907"/>
        <w:gridCol w:w="907"/>
        <w:gridCol w:w="2381"/>
        <w:gridCol w:w="8"/>
        <w:gridCol w:w="4819"/>
      </w:tblGrid>
      <w:tr w:rsidR="00367CE8" w:rsidRPr="008C6CD8" w:rsidTr="00DF6174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по годам реализации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мероприятия с показателями Программы (подпрограммы)</w:t>
            </w:r>
          </w:p>
        </w:tc>
      </w:tr>
      <w:tr w:rsidR="00367CE8" w:rsidRPr="008C6CD8" w:rsidTr="00DF6174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CE8" w:rsidRPr="008C6CD8" w:rsidTr="00DF617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7CE8" w:rsidRPr="008C6CD8" w:rsidTr="00DF6174">
        <w:tc>
          <w:tcPr>
            <w:tcW w:w="153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hyperlink w:anchor="P993" w:history="1">
              <w:r w:rsidRPr="008C6C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дошкольного, общего и дополнительного образования детей"</w:t>
            </w:r>
          </w:p>
        </w:tc>
      </w:tr>
      <w:tr w:rsidR="00367CE8" w:rsidRPr="008C6CD8" w:rsidTr="00DF6174">
        <w:trPr>
          <w:trHeight w:val="20"/>
        </w:trPr>
        <w:tc>
          <w:tcPr>
            <w:tcW w:w="9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1.1. «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системы дошкольного, общего</w:t>
            </w:r>
            <w:r w:rsidR="0027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образования»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nil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CE8" w:rsidRPr="008C6CD8" w:rsidTr="00DF6174">
        <w:trPr>
          <w:trHeight w:val="455"/>
        </w:trPr>
        <w:tc>
          <w:tcPr>
            <w:tcW w:w="9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bottom w:val="single" w:sz="4" w:space="0" w:color="auto"/>
            </w:tcBorders>
          </w:tcPr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-17%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-21%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-22%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-23%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-23%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-10,4</w:t>
            </w:r>
          </w:p>
          <w:p w:rsidR="00367CE8" w:rsidRPr="0087399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  <w:p w:rsidR="00367CE8" w:rsidRPr="0087399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-10,9</w:t>
            </w:r>
          </w:p>
          <w:p w:rsidR="00367CE8" w:rsidRPr="00011AA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-11,0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100%</w:t>
            </w:r>
          </w:p>
          <w:p w:rsidR="00367CE8" w:rsidRPr="009A6255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100%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36522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75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76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4-80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EB646E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100%</w:t>
            </w:r>
          </w:p>
          <w:p w:rsidR="00367CE8" w:rsidRPr="008C6CD8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100%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D6166A" w:rsidRDefault="00D6166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D6166A" w:rsidRDefault="00D6166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D6166A" w:rsidRDefault="00D6166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D6166A" w:rsidRDefault="00D6166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D6166A" w:rsidRPr="008C6CD8" w:rsidRDefault="00D6166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56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57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58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59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59,5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94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100%</w:t>
            </w:r>
          </w:p>
          <w:p w:rsidR="00367CE8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100%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100%</w:t>
            </w:r>
          </w:p>
          <w:p w:rsidR="00367CE8" w:rsidRPr="008C6CD8" w:rsidRDefault="00367CE8" w:rsidP="00DF6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8,7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9,3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-10%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 – 10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75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76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77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79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26,1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26,2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26,3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26,4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26,5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44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55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66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77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65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65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66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77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88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88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88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  <w:p w:rsidR="00367CE8" w:rsidRPr="005C553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  <w:p w:rsidR="00367CE8" w:rsidRPr="005C553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  <w:p w:rsidR="00367CE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 ед.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 ед.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 ед.</w:t>
            </w:r>
          </w:p>
          <w:p w:rsidR="00367CE8" w:rsidRPr="009A625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 ед.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 w:rsid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 ед.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F35EED" w:rsidRPr="009A6255" w:rsidRDefault="00F35EED" w:rsidP="00F35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 ед.</w:t>
            </w:r>
          </w:p>
          <w:p w:rsidR="00F35EED" w:rsidRPr="009A6255" w:rsidRDefault="00F35EED" w:rsidP="00F35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 ед.</w:t>
            </w:r>
          </w:p>
          <w:p w:rsidR="00F35EED" w:rsidRPr="009A6255" w:rsidRDefault="00F35EED" w:rsidP="00F35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 ед.</w:t>
            </w:r>
          </w:p>
          <w:p w:rsidR="00F35EED" w:rsidRPr="009A6255" w:rsidRDefault="00F35EED" w:rsidP="00F35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9A62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 ед.</w:t>
            </w:r>
          </w:p>
          <w:p w:rsidR="00367CE8" w:rsidRDefault="00F35EED" w:rsidP="00F35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 ед.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 детей в дошкольных образовательных организациях, приходящихся на одного педагогического работника.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соответствующими новому образовательному стандарту дошкольного образования.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детей-инвалидов дошкольного возраста, охваченных социальной поддержкой.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Охват детей в возрасте 5 –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– 18 лет).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D6166A" w:rsidP="00D61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во Владимирской области</w:t>
            </w:r>
          </w:p>
          <w:p w:rsidR="00D6166A" w:rsidRPr="008C6CD8" w:rsidRDefault="00D6166A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D6166A" w:rsidP="00D61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 w:rsidRPr="005F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</w:t>
            </w:r>
          </w:p>
          <w:p w:rsidR="00D6166A" w:rsidRPr="008C6CD8" w:rsidRDefault="00D6166A" w:rsidP="00D61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организаций.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Удовлетворенность населения качеством общего образования.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обучающихся, обеспеченных подвозом к общеобразовательным организациям школьными автобусами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Число обучающихся в расчете на одного педагогического работника общего образования.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дневных общеобразовательных организаций</w:t>
            </w:r>
            <w:proofErr w:type="gramEnd"/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Удельный вес численности детей, занимающихся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спортивных  кружках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организованных на базе общеобразовательных организаций в общей численности обучающихся в дневных общеобразовательных организаций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общеобразовательных организаций, использующих дистанционные технологии, в общей численности общеобразовательных организаций.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Удельный вес педагогических работников, прошедших повышение квалификации, от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общего числа педагогических работников района.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ний образовательных организаций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оборудованных системой контроля и управления доступом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367CE8" w:rsidRPr="005C5535" w:rsidRDefault="009A6255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</w:t>
            </w:r>
            <w:r w:rsidR="00367CE8" w:rsidRPr="005C55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образовательных организаций, в которых проведены мероприятия по оснащению медицинского блока отделений организаций медицинской помощи несовершеннолетним обучающимся в образоват</w:t>
            </w:r>
            <w:r w:rsidR="00277D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ельных организациях (дошкольных</w:t>
            </w:r>
            <w:r w:rsidR="00367CE8" w:rsidRPr="005C55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образовательных и общеобразовательных организациях области) реализующих основные общеобразовательные программы</w:t>
            </w:r>
          </w:p>
          <w:p w:rsidR="00367CE8" w:rsidRPr="005C5535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F35EED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</w:t>
            </w:r>
            <w:r w:rsidR="00367CE8" w:rsidRPr="005C55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за счет средств субсидии, в общем количестве общеобразовательных организаций</w:t>
            </w:r>
          </w:p>
        </w:tc>
      </w:tr>
      <w:tr w:rsidR="00367CE8" w:rsidRPr="008C6CD8" w:rsidTr="00DF6174">
        <w:trPr>
          <w:trHeight w:val="303"/>
        </w:trPr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Основное мероприятие 1.2. </w:t>
            </w:r>
            <w:r w:rsidRPr="008C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«Оздоровление детей»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74%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74,5%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22 -75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3-75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4-75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D858A7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D858A7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bidi="en-US"/>
              </w:rPr>
              <w:t>У</w:t>
            </w:r>
            <w:r w:rsidRPr="00D858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дельный вес обучающихся в образовательных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начального общего, основного общего, среднего общего образования).</w:t>
            </w:r>
          </w:p>
        </w:tc>
      </w:tr>
      <w:tr w:rsidR="00367CE8" w:rsidRPr="008C6CD8" w:rsidTr="00DF6174">
        <w:trPr>
          <w:trHeight w:val="1005"/>
        </w:trPr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Основное мероприятие 1.3. </w:t>
            </w:r>
            <w:r w:rsidRPr="008C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«Предоставление мер социальной поддержки работникам образования»: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22,3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22,6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22,9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  <w:p w:rsidR="00367CE8" w:rsidRPr="008C6CD8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23,2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-100%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-100%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-100%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-100%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-100%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работников муниципальных образовательных организаций, получив</w:t>
            </w:r>
            <w:r w:rsidR="00277D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ших компенсацию расходов на опла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ту жилых помещений, отопления и освещения, в общей численности работников муниципальных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образовательных организаций, имеющих право на предоставление компенсации расходов на оплету жилых помещений, отопления и освещения</w:t>
            </w:r>
          </w:p>
        </w:tc>
      </w:tr>
      <w:tr w:rsidR="00367CE8" w:rsidRPr="008C6CD8" w:rsidTr="00DF6174">
        <w:trPr>
          <w:trHeight w:val="590"/>
        </w:trPr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1.Е1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1.Е1 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Федеральный проект 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Современная школа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национального проекта 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  <w:p w:rsidR="00367CE8" w:rsidRPr="00B05F97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2024 – 6</w:t>
            </w:r>
          </w:p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 общеобразовательных организаций, расположенных в сельской мест</w:t>
            </w:r>
            <w:r w:rsidRPr="00B05F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и малых городах, обновивших материально-техническую базу для реализа</w:t>
            </w:r>
            <w:r w:rsidRPr="00B05F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367CE8" w:rsidRPr="008C6CD8" w:rsidTr="00DF6174">
        <w:trPr>
          <w:trHeight w:val="881"/>
        </w:trPr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8C6CD8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1.Е2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1.Е2 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Федеральный проект 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>Успех каждого ребенка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национального проекта 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</w:t>
            </w:r>
            <w:r w:rsidR="00277DB4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87,5%</w:t>
            </w:r>
          </w:p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87,5%</w:t>
            </w:r>
          </w:p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87,5%</w:t>
            </w:r>
          </w:p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87,5%</w:t>
            </w:r>
          </w:p>
          <w:p w:rsidR="00367CE8" w:rsidRPr="00B05F97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2024 – 87,5%</w:t>
            </w:r>
          </w:p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67CE8" w:rsidRPr="00B05F97" w:rsidRDefault="00367CE8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</w:t>
            </w:r>
            <w:r w:rsidRPr="00B05F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ций, реализующих программы общего образования, имеющих физкультурный зал, в общей численности муниципальных общеобразовательных организаций, реализующих программы общего образования.</w:t>
            </w:r>
          </w:p>
        </w:tc>
      </w:tr>
      <w:tr w:rsidR="00277DB4" w:rsidRPr="008C6CD8" w:rsidTr="00DF6174">
        <w:trPr>
          <w:trHeight w:val="881"/>
        </w:trPr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1.Е4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2A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1.Е</w:t>
            </w:r>
            <w:r w:rsidR="002A43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Федеральный проект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«Цифровая образовательная среда»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национального проекта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277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277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277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27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  <w:p w:rsidR="00277DB4" w:rsidRPr="00B05F97" w:rsidRDefault="00277DB4" w:rsidP="00277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12,5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277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277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37,5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277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27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277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  <w:r w:rsidRPr="00F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внедрена целевая модель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нарастающим итогом</w:t>
            </w:r>
          </w:p>
        </w:tc>
      </w:tr>
      <w:tr w:rsidR="00277DB4" w:rsidRPr="008C6CD8" w:rsidTr="00DF6174">
        <w:trPr>
          <w:trHeight w:val="327"/>
        </w:trPr>
        <w:tc>
          <w:tcPr>
            <w:tcW w:w="153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0A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защиты прав и интересов детей-сирот и детей, оставшихся без попечения родителей»</w:t>
            </w:r>
          </w:p>
        </w:tc>
      </w:tr>
      <w:tr w:rsidR="00277DB4" w:rsidRPr="008C6CD8" w:rsidTr="00DF6174">
        <w:trPr>
          <w:trHeight w:val="17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2.1.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«Государственное обеспечение и социальная поддержка детей-сирот и детей, оставшихся без попечения родителей»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,5%</w:t>
            </w: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4" w:rsidRPr="0073664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  <w:p w:rsidR="00277DB4" w:rsidRPr="00B05F97" w:rsidRDefault="00277DB4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4" w:rsidRPr="0073664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B05F97" w:rsidRDefault="00277DB4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 сирот и детей, оставшихся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попечения родителей</w:t>
            </w:r>
          </w:p>
          <w:p w:rsidR="00277DB4" w:rsidRPr="0073664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eastAsia="ru-RU"/>
              </w:rPr>
              <w:t>ий, в отчетном финансовом году, в том числе по решению суда</w:t>
            </w:r>
          </w:p>
          <w:p w:rsidR="00277DB4" w:rsidRPr="0073664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2"/>
                <w:position w:val="2"/>
                <w:sz w:val="18"/>
                <w:szCs w:val="24"/>
                <w:lang w:eastAsia="ru-RU"/>
              </w:rPr>
            </w:pP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детей по категориям места 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 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Муромском районе</w:t>
            </w:r>
          </w:p>
        </w:tc>
      </w:tr>
      <w:tr w:rsidR="00277DB4" w:rsidRPr="008C6CD8" w:rsidTr="00DF6174">
        <w:trPr>
          <w:trHeight w:val="350"/>
        </w:trPr>
        <w:tc>
          <w:tcPr>
            <w:tcW w:w="153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3.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277DB4" w:rsidRPr="008C6CD8" w:rsidTr="00DF6174">
        <w:trPr>
          <w:trHeight w:val="218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3.1.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и развитие муниципальной системы оценки качества образования, в том числе внедрение инструментов оценки результатов обучения в системе общего образования»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73664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8C6CD8" w:rsidRDefault="00277DB4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пункта проведения экзаменов оборудованием для использования технологии «Печать контрольно-измерительных материалов в пунктах проведения экзаменов»</w:t>
            </w:r>
          </w:p>
          <w:p w:rsidR="00277DB4" w:rsidRPr="0073664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пункта проведения экзаменов оборудованием для организации видеонаблюдения при проведении государственной итоговой аттестации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B4" w:rsidRPr="008C6CD8" w:rsidTr="00DF6174">
        <w:trPr>
          <w:trHeight w:val="2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096335" w:rsidRDefault="00277DB4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3.2.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системы мониторингов в области образования и социализации, развитие единой унифицированной системы статистики образования».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  <w:p w:rsidR="00277DB4" w:rsidRPr="00096335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 инструментами независимой системы оценки качества образования, в общем числе образовательных организаций</w:t>
            </w:r>
          </w:p>
        </w:tc>
      </w:tr>
      <w:tr w:rsidR="00277DB4" w:rsidRPr="008C6CD8" w:rsidTr="00337214">
        <w:trPr>
          <w:trHeight w:val="16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3.3.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институтов общественного участия в управлении образованием и повышения качества образования».</w:t>
            </w:r>
          </w:p>
          <w:p w:rsidR="00277DB4" w:rsidRPr="008C6CD8" w:rsidRDefault="00277DB4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25%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25%</w:t>
            </w:r>
          </w:p>
          <w:p w:rsidR="00277DB4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25%</w:t>
            </w:r>
          </w:p>
          <w:p w:rsidR="00277DB4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14" w:rsidRDefault="0033721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14" w:rsidRPr="00B05F97" w:rsidRDefault="00337214" w:rsidP="00337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17%</w:t>
            </w:r>
          </w:p>
          <w:p w:rsidR="00337214" w:rsidRPr="00B05F97" w:rsidRDefault="00337214" w:rsidP="00337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42%</w:t>
            </w:r>
          </w:p>
          <w:p w:rsidR="00337214" w:rsidRPr="00B05F97" w:rsidRDefault="00337214" w:rsidP="00337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67%</w:t>
            </w:r>
          </w:p>
          <w:p w:rsidR="00337214" w:rsidRPr="00B05F97" w:rsidRDefault="00337214" w:rsidP="00337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83%</w:t>
            </w:r>
          </w:p>
          <w:p w:rsidR="00277DB4" w:rsidRPr="008C6CD8" w:rsidRDefault="00337214" w:rsidP="00337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100%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Default="00277DB4" w:rsidP="003B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юридических лиц, в отношении которых отделом надзора, контроля в сфере образования и регламентации деятельности образовательных учреждений </w:t>
            </w:r>
            <w:r w:rsidR="003B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были проведены проверки (в общем количестве юридических лиц, осуществляющих деятельность на территории Муромского района, деятельность которых подлежит государственному контролю (надзору))</w:t>
            </w:r>
          </w:p>
          <w:p w:rsidR="00337214" w:rsidRDefault="00337214" w:rsidP="003B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14" w:rsidRPr="008C6CD8" w:rsidRDefault="00337214" w:rsidP="003B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имеющих институты общественного участия в управлении образованием (совет, попечительский совет, управляющий совет 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анизации).</w:t>
            </w:r>
          </w:p>
        </w:tc>
      </w:tr>
      <w:tr w:rsidR="00277DB4" w:rsidRPr="008C6CD8" w:rsidTr="00DF6174">
        <w:trPr>
          <w:trHeight w:val="320"/>
        </w:trPr>
        <w:tc>
          <w:tcPr>
            <w:tcW w:w="15321" w:type="dxa"/>
            <w:gridSpan w:val="9"/>
            <w:tcBorders>
              <w:top w:val="single" w:sz="4" w:space="0" w:color="auto"/>
            </w:tcBorders>
          </w:tcPr>
          <w:p w:rsidR="00277DB4" w:rsidRPr="008C6CD8" w:rsidRDefault="00277DB4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4. «Обеспечение реализации муниципальной программы «Развитие образования Муромского района</w:t>
            </w:r>
            <w:r w:rsidRPr="008C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77DB4" w:rsidRPr="008C6CD8" w:rsidTr="00DF6174">
        <w:trPr>
          <w:trHeight w:val="13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4.1. «</w:t>
            </w: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органов»</w:t>
            </w:r>
          </w:p>
          <w:p w:rsidR="00277DB4" w:rsidRPr="008C6CD8" w:rsidRDefault="00277DB4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проведенных мероприятий муниципального уровня по распространению результатов Программы</w:t>
            </w:r>
          </w:p>
        </w:tc>
      </w:tr>
      <w:tr w:rsidR="00277DB4" w:rsidRPr="008C6CD8" w:rsidTr="00DF6174">
        <w:trPr>
          <w:trHeight w:val="276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4.2.</w:t>
            </w:r>
            <w:r w:rsidRPr="008C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«Материально-техническое и финансовое обеспечение деятельности муниципального казенного учреждения Муромского района «Центр бухгалтерского учета и методической работы системы образования»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конкурсов профессионального мастерства педагогов</w:t>
            </w:r>
          </w:p>
        </w:tc>
      </w:tr>
      <w:tr w:rsidR="00277DB4" w:rsidRPr="008C6CD8" w:rsidTr="00DF6174">
        <w:trPr>
          <w:trHeight w:val="1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8C6CD8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4.3. «Налог на благоустроенное помещение (квартиры)»</w:t>
            </w:r>
          </w:p>
          <w:p w:rsidR="00277DB4" w:rsidRPr="00B05F97" w:rsidRDefault="00277DB4" w:rsidP="00DF6174">
            <w:pPr>
              <w:tabs>
                <w:tab w:val="left" w:pos="1260"/>
                <w:tab w:val="left" w:pos="11443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Муромского района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7DB4" w:rsidRPr="00FE339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E33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FE33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462779,15 руб.</w:t>
            </w:r>
          </w:p>
          <w:p w:rsidR="00277DB4" w:rsidRPr="00FE339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E33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FE33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00000,0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руб</w:t>
            </w:r>
            <w:proofErr w:type="spellEnd"/>
          </w:p>
          <w:p w:rsidR="00277DB4" w:rsidRPr="00FE339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E33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Pr="00FE33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00000,0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руб</w:t>
            </w:r>
            <w:proofErr w:type="spellEnd"/>
          </w:p>
          <w:p w:rsidR="00277DB4" w:rsidRPr="00FE339A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E33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  <w:r w:rsidRPr="00FE33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00000,0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руб</w:t>
            </w:r>
            <w:proofErr w:type="spellEnd"/>
          </w:p>
          <w:p w:rsidR="00277DB4" w:rsidRPr="00B05F97" w:rsidRDefault="00277DB4" w:rsidP="00DF6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2024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00000,0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руб</w:t>
            </w:r>
            <w:proofErr w:type="spellEnd"/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B4" w:rsidRPr="00B05F97" w:rsidRDefault="00277DB4" w:rsidP="00DF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благоустроенное помещение (квартиры) для детей-сирот, детей, оставшихся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RANGE!A1:N872"/>
      <w:bookmarkEnd w:id="63"/>
    </w:p>
    <w:p w:rsidR="00277DB4" w:rsidRDefault="00277DB4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4" w:rsidRDefault="00277DB4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4" w:rsidRDefault="00277DB4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4" w:rsidRDefault="00277DB4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4" w:rsidRDefault="00277DB4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4" w:rsidRDefault="00277DB4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4" w:rsidRDefault="00277DB4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4" w:rsidRDefault="00277DB4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E8" w:rsidRPr="002E438F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3B2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4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сводных показателей муниципальных заданий на оказание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(выполнение работ) в рамках муниципальной программы (подпрограммы), </w:t>
      </w:r>
    </w:p>
    <w:p w:rsidR="00367CE8" w:rsidRPr="008C6CD8" w:rsidRDefault="00367CE8" w:rsidP="00277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</w:t>
      </w:r>
    </w:p>
    <w:p w:rsidR="00277DB4" w:rsidRPr="00F63451" w:rsidRDefault="00277DB4" w:rsidP="007112DA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12"/>
          <w:szCs w:val="12"/>
          <w:lang w:bidi="en-US"/>
        </w:rPr>
      </w:pPr>
    </w:p>
    <w:tbl>
      <w:tblPr>
        <w:tblStyle w:val="16"/>
        <w:tblW w:w="14895" w:type="dxa"/>
        <w:tblLook w:val="04A0" w:firstRow="1" w:lastRow="0" w:firstColumn="1" w:lastColumn="0" w:noHBand="0" w:noVBand="1"/>
      </w:tblPr>
      <w:tblGrid>
        <w:gridCol w:w="6799"/>
        <w:gridCol w:w="3640"/>
        <w:gridCol w:w="795"/>
        <w:gridCol w:w="3640"/>
        <w:gridCol w:w="21"/>
      </w:tblGrid>
      <w:tr w:rsidR="00F63451" w:rsidRPr="00F63451" w:rsidTr="00B05906">
        <w:trPr>
          <w:gridAfter w:val="1"/>
          <w:wAfter w:w="21" w:type="dxa"/>
        </w:trPr>
        <w:tc>
          <w:tcPr>
            <w:tcW w:w="6799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Наименование подпрограммы, наименование государственной или муниципальной услуги (работы)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Наименование показателя объема государственных и муниципальных услуг (работ)</w:t>
            </w:r>
          </w:p>
        </w:tc>
        <w:tc>
          <w:tcPr>
            <w:tcW w:w="795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Значение показателя объема государственных и муниципальных услуг (работ) на 2020 - 2024 годы (ежегодно)</w:t>
            </w:r>
          </w:p>
        </w:tc>
      </w:tr>
      <w:tr w:rsidR="00F63451" w:rsidRPr="00F63451" w:rsidTr="00B05906">
        <w:tc>
          <w:tcPr>
            <w:tcW w:w="14895" w:type="dxa"/>
            <w:gridSpan w:val="5"/>
          </w:tcPr>
          <w:p w:rsidR="00F63451" w:rsidRPr="00F63451" w:rsidRDefault="00F63451" w:rsidP="00F63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Подпрограмма 1 «Развитие дошкольного,  общего и дополнительного образования детей»</w:t>
            </w:r>
          </w:p>
        </w:tc>
      </w:tr>
      <w:tr w:rsidR="00F63451" w:rsidRPr="00F63451" w:rsidTr="00B05906">
        <w:trPr>
          <w:gridAfter w:val="1"/>
          <w:wAfter w:w="21" w:type="dxa"/>
        </w:trPr>
        <w:tc>
          <w:tcPr>
            <w:tcW w:w="6799" w:type="dxa"/>
          </w:tcPr>
          <w:p w:rsidR="00F63451" w:rsidRPr="00F63451" w:rsidRDefault="00F63451" w:rsidP="006A5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учреждениям Муромского района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95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63451" w:rsidRPr="00F63451" w:rsidTr="00B05906">
        <w:trPr>
          <w:gridAfter w:val="1"/>
          <w:wAfter w:w="21" w:type="dxa"/>
        </w:trPr>
        <w:tc>
          <w:tcPr>
            <w:tcW w:w="6799" w:type="dxa"/>
          </w:tcPr>
          <w:p w:rsidR="00F63451" w:rsidRPr="00F63451" w:rsidRDefault="00F63451" w:rsidP="006A5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образования, воспитания и содержания детей в образовательных учреждениях Муромского района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795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F63451" w:rsidRPr="00F63451" w:rsidTr="00B05906">
        <w:trPr>
          <w:gridAfter w:val="1"/>
          <w:wAfter w:w="21" w:type="dxa"/>
          <w:trHeight w:val="1916"/>
        </w:trPr>
        <w:tc>
          <w:tcPr>
            <w:tcW w:w="6799" w:type="dxa"/>
          </w:tcPr>
          <w:p w:rsidR="00F63451" w:rsidRPr="00F63451" w:rsidRDefault="00F63451" w:rsidP="006A5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95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63451" w:rsidRPr="00F63451" w:rsidTr="00B05906">
        <w:tc>
          <w:tcPr>
            <w:tcW w:w="14895" w:type="dxa"/>
            <w:gridSpan w:val="5"/>
          </w:tcPr>
          <w:p w:rsidR="00F63451" w:rsidRPr="00F63451" w:rsidRDefault="00F63451" w:rsidP="00F63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bidi="en-US"/>
              </w:rPr>
              <w:t>Подпрограмма 4 «Обеспечение реализации муниципальной программы «Развитие образования Муромского района»</w:t>
            </w:r>
          </w:p>
        </w:tc>
      </w:tr>
      <w:tr w:rsidR="00F63451" w:rsidRPr="00F63451" w:rsidTr="00B05906">
        <w:trPr>
          <w:gridAfter w:val="1"/>
          <w:wAfter w:w="21" w:type="dxa"/>
        </w:trPr>
        <w:tc>
          <w:tcPr>
            <w:tcW w:w="6799" w:type="dxa"/>
          </w:tcPr>
          <w:p w:rsidR="00F63451" w:rsidRPr="00F63451" w:rsidRDefault="00F63451" w:rsidP="006A5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51"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bidi="en-US"/>
              </w:rPr>
              <w:t>Освещение и обеспечение проведения мероприятий в сфере деятельности СМИ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F63451"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bidi="en-US"/>
              </w:rPr>
              <w:t>Количество проведенных мероприятий</w:t>
            </w:r>
          </w:p>
        </w:tc>
        <w:tc>
          <w:tcPr>
            <w:tcW w:w="795" w:type="dxa"/>
          </w:tcPr>
          <w:p w:rsidR="00F63451" w:rsidRPr="00F63451" w:rsidRDefault="00F63451" w:rsidP="00F63451">
            <w:pPr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F63451"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bidi="en-US"/>
              </w:rPr>
              <w:t>Ед.</w:t>
            </w:r>
          </w:p>
        </w:tc>
        <w:tc>
          <w:tcPr>
            <w:tcW w:w="3640" w:type="dxa"/>
          </w:tcPr>
          <w:p w:rsidR="00F63451" w:rsidRPr="00F63451" w:rsidRDefault="00F63451" w:rsidP="00F6345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bidi="en-US"/>
              </w:rPr>
            </w:pPr>
            <w:r w:rsidRPr="00F63451"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bidi="en-US"/>
              </w:rPr>
              <w:t>5</w:t>
            </w:r>
          </w:p>
        </w:tc>
      </w:tr>
    </w:tbl>
    <w:p w:rsidR="00B812E9" w:rsidRDefault="00B812E9" w:rsidP="00367CE8">
      <w:pPr>
        <w:spacing w:after="0" w:line="240" w:lineRule="auto"/>
        <w:ind w:firstLine="488"/>
        <w:jc w:val="right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spacing w:after="0" w:line="240" w:lineRule="auto"/>
        <w:ind w:firstLine="488"/>
        <w:jc w:val="right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lastRenderedPageBreak/>
        <w:t xml:space="preserve">Таблица </w:t>
      </w:r>
      <w:r w:rsidR="003B26FD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№</w:t>
      </w:r>
      <w:r w:rsidRPr="008C6CD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  <w:t>5</w:t>
      </w:r>
    </w:p>
    <w:p w:rsidR="00367CE8" w:rsidRPr="008C6CD8" w:rsidRDefault="00367CE8" w:rsidP="00367CE8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bidi="en-US"/>
        </w:rPr>
      </w:pP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«Развитие образования Муромского района»</w:t>
      </w: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82" w:type="dxa"/>
        <w:tblInd w:w="-176" w:type="dxa"/>
        <w:tblLook w:val="04A0" w:firstRow="1" w:lastRow="0" w:firstColumn="1" w:lastColumn="0" w:noHBand="0" w:noVBand="1"/>
      </w:tblPr>
      <w:tblGrid>
        <w:gridCol w:w="960"/>
        <w:gridCol w:w="4867"/>
        <w:gridCol w:w="2688"/>
        <w:gridCol w:w="1423"/>
        <w:gridCol w:w="1417"/>
        <w:gridCol w:w="2211"/>
        <w:gridCol w:w="2016"/>
      </w:tblGrid>
      <w:tr w:rsidR="00367CE8" w:rsidRPr="002E438F" w:rsidTr="00B812E9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7112DA" w:rsidP="007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</w:t>
            </w:r>
            <w:r w:rsidR="00367CE8"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(ФИО, должность)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Финансирование, тыс.руб.</w:t>
            </w:r>
          </w:p>
        </w:tc>
      </w:tr>
      <w:tr w:rsidR="00367CE8" w:rsidRPr="002E438F" w:rsidTr="00B812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7CE8" w:rsidRPr="002E438F" w:rsidTr="00B812E9">
        <w:trPr>
          <w:trHeight w:val="375"/>
        </w:trPr>
        <w:tc>
          <w:tcPr>
            <w:tcW w:w="1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дошкольного, общего и дополнительного образования детей"</w:t>
            </w:r>
          </w:p>
        </w:tc>
      </w:tr>
      <w:tr w:rsidR="00367CE8" w:rsidRPr="002E438F" w:rsidTr="00B812E9">
        <w:trPr>
          <w:trHeight w:val="1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1.1 </w:t>
            </w:r>
          </w:p>
          <w:p w:rsidR="00367CE8" w:rsidRPr="002E438F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"Содействие развитию системы дошкольного, общего и дополнительного образования"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областной бюджет, местный бюджет, внебюджетные источники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344D0B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729 921,90000</w:t>
            </w:r>
          </w:p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CE8" w:rsidRPr="002E438F" w:rsidTr="00B812E9">
        <w:trPr>
          <w:trHeight w:val="12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1.2</w:t>
            </w:r>
          </w:p>
          <w:p w:rsidR="00367CE8" w:rsidRPr="002E438F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"Оздоровление детей"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–Масленникова Т.А.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344D0B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344D0B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местный бюджет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344D0B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67CE8" w:rsidRPr="002E438F" w:rsidTr="00B812E9">
        <w:trPr>
          <w:trHeight w:val="1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1.3</w:t>
            </w:r>
          </w:p>
          <w:p w:rsidR="00367CE8" w:rsidRPr="002E438F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</w:t>
            </w:r>
            <w:r w:rsidR="0071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поддержки работникам образования"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E8" w:rsidRPr="00344D0B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33 182,50000</w:t>
            </w:r>
          </w:p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7CE8" w:rsidRPr="002E438F" w:rsidTr="00B812E9">
        <w:trPr>
          <w:trHeight w:val="1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1" w:rsidRDefault="00367CE8" w:rsidP="00DF6174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1.Е</w:t>
            </w:r>
            <w:proofErr w:type="gramEnd"/>
            <w:r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367CE8" w:rsidRPr="002E438F" w:rsidRDefault="00367CE8" w:rsidP="00DF6174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Calibri" w:hAnsi="Times New Roman" w:cs="Times New Roman"/>
                <w:sz w:val="24"/>
                <w:szCs w:val="24"/>
              </w:rPr>
              <w:t>"Федеральный проект "Современная школа" национального проекта "Образование"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7CE8" w:rsidRPr="002E438F" w:rsidTr="00B812E9">
        <w:trPr>
          <w:trHeight w:val="1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1" w:rsidRDefault="00367CE8" w:rsidP="007112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1.Е</w:t>
            </w:r>
            <w:proofErr w:type="gramEnd"/>
            <w:r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367CE8" w:rsidRPr="002E438F" w:rsidRDefault="00367CE8" w:rsidP="00711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Calibri" w:hAnsi="Times New Roman" w:cs="Times New Roman"/>
                <w:sz w:val="24"/>
                <w:szCs w:val="24"/>
              </w:rPr>
              <w:t>"Федеральный проект "Успех каждого ребенка" национального проекта "Образование"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8" w:rsidRPr="002E438F" w:rsidRDefault="00367CE8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2DA" w:rsidRPr="002E438F" w:rsidTr="00B812E9">
        <w:trPr>
          <w:trHeight w:val="1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1" w:rsidRDefault="007112DA" w:rsidP="00F6345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1.Е</w:t>
            </w:r>
            <w:proofErr w:type="gramEnd"/>
            <w:r w:rsidR="00F63451" w:rsidRPr="00F6345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:rsidR="007112DA" w:rsidRPr="002E438F" w:rsidRDefault="007112DA" w:rsidP="00F6345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Федеральный проект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«Цифровая образовательная среда»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национального проекта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05F97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3B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3B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3B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3B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2DA" w:rsidRPr="002E438F" w:rsidTr="00B812E9">
        <w:trPr>
          <w:trHeight w:val="375"/>
        </w:trPr>
        <w:tc>
          <w:tcPr>
            <w:tcW w:w="1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 Обеспечение защиты прав и интересов детей-сирот и детей, оставшихся без попечения родителей"</w:t>
            </w:r>
          </w:p>
        </w:tc>
      </w:tr>
      <w:tr w:rsidR="007112DA" w:rsidRPr="002E438F" w:rsidTr="00B812E9">
        <w:trPr>
          <w:trHeight w:val="1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"Государственное обеспечение и социальная поддержка детей-сирот и детей, оставшихся без попечения родителей"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областной бюджет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116 036,50000</w:t>
            </w:r>
          </w:p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12DA" w:rsidRPr="002E438F" w:rsidTr="00B812E9">
        <w:trPr>
          <w:trHeight w:val="357"/>
        </w:trPr>
        <w:tc>
          <w:tcPr>
            <w:tcW w:w="1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"Развитие системы оценки качества образования и информационной прозрачности системы образования"</w:t>
            </w:r>
          </w:p>
        </w:tc>
      </w:tr>
      <w:tr w:rsidR="007112DA" w:rsidRPr="002E438F" w:rsidTr="00B812E9">
        <w:trPr>
          <w:trHeight w:val="1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"Формирование и развитие муниципальной системы оценки качества образования, в том числе внедрение инструментов оценки результатов обучения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стеме общего образования"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12DA" w:rsidRPr="002E438F" w:rsidTr="00B812E9">
        <w:trPr>
          <w:trHeight w:val="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3.2 </w:t>
            </w:r>
          </w:p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системы мониторингов в области образования и социализации, развитие единой унифицированной системы статистики образования"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образования- Масленникова Т.А.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12DA" w:rsidRPr="002E438F" w:rsidTr="00B812E9">
        <w:trPr>
          <w:trHeight w:val="1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3.3 </w:t>
            </w:r>
          </w:p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институтов общественного участия в управлении образованием и повышения качества образования"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12DA" w:rsidRPr="002E438F" w:rsidTr="00F63451">
        <w:trPr>
          <w:trHeight w:val="410"/>
        </w:trPr>
        <w:tc>
          <w:tcPr>
            <w:tcW w:w="1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"Обеспечение реализации муниципальной программы "Развитие образования Муромского района"</w:t>
            </w:r>
          </w:p>
        </w:tc>
      </w:tr>
      <w:tr w:rsidR="007112DA" w:rsidRPr="002E438F" w:rsidTr="00B812E9">
        <w:trPr>
          <w:trHeight w:val="1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4.1 </w:t>
            </w:r>
          </w:p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функций муниципальных органов"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 Т.А.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местный бюджет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13 471,00000</w:t>
            </w:r>
          </w:p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DA" w:rsidRPr="002E438F" w:rsidTr="00B812E9">
        <w:trPr>
          <w:trHeight w:val="1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1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4.2 </w:t>
            </w:r>
          </w:p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муниципального казенного учреждения Муромского района "Центр бухгалтерского учета и методической работы системы образования"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района, начальник управления образования – Масленникова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42 208,00000</w:t>
            </w:r>
          </w:p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DA" w:rsidRPr="002E438F" w:rsidTr="00B812E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DF6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1" w:rsidRDefault="007112DA" w:rsidP="00DF6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10101"/>
                <w:spacing w:val="2"/>
                <w:position w:val="1"/>
                <w:sz w:val="24"/>
                <w:szCs w:val="24"/>
              </w:rPr>
            </w:pPr>
            <w:r w:rsidRPr="00F63451">
              <w:rPr>
                <w:rFonts w:ascii="Times New Roman" w:eastAsia="Times New Roman" w:hAnsi="Times New Roman" w:cs="Times New Roman"/>
                <w:i/>
                <w:noProof/>
                <w:color w:val="010101"/>
                <w:spacing w:val="2"/>
                <w:position w:val="1"/>
                <w:sz w:val="24"/>
                <w:szCs w:val="24"/>
              </w:rPr>
              <w:t>Основное мероприятие 4.3.</w:t>
            </w:r>
          </w:p>
          <w:p w:rsidR="007112DA" w:rsidRPr="002E438F" w:rsidRDefault="007112DA" w:rsidP="00DF61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10101"/>
                <w:spacing w:val="2"/>
                <w:position w:val="1"/>
                <w:sz w:val="24"/>
                <w:szCs w:val="24"/>
              </w:rPr>
            </w:pPr>
            <w:r w:rsidRPr="002E438F">
              <w:rPr>
                <w:rFonts w:ascii="Times New Roman" w:eastAsia="Times New Roman" w:hAnsi="Times New Roman" w:cs="Times New Roman"/>
                <w:noProof/>
                <w:color w:val="010101"/>
                <w:spacing w:val="2"/>
                <w:position w:val="1"/>
                <w:sz w:val="24"/>
                <w:szCs w:val="24"/>
              </w:rPr>
              <w:t>«Налог на благоустроенное помещение (квартиры)»</w:t>
            </w:r>
          </w:p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 – Масленникова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2E438F" w:rsidRDefault="007112DA" w:rsidP="00DF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480,80000</w:t>
            </w:r>
          </w:p>
          <w:p w:rsidR="007112DA" w:rsidRPr="00344D0B" w:rsidRDefault="007112DA" w:rsidP="00D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E8" w:rsidRPr="008C6CD8" w:rsidRDefault="00367CE8" w:rsidP="00367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E8" w:rsidRPr="008C6CD8" w:rsidRDefault="00367CE8" w:rsidP="00367CE8"/>
    <w:p w:rsidR="00367CE8" w:rsidRDefault="00367CE8" w:rsidP="00367CE8"/>
    <w:p w:rsidR="00C3023E" w:rsidRDefault="00C3023E" w:rsidP="00C3023E">
      <w:pPr>
        <w:pStyle w:val="a3"/>
        <w:shd w:val="clear" w:color="auto" w:fill="auto"/>
        <w:tabs>
          <w:tab w:val="left" w:pos="2202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3023E" w:rsidRDefault="00C3023E" w:rsidP="00C3023E">
      <w:pPr>
        <w:tabs>
          <w:tab w:val="left" w:pos="411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C3023E" w:rsidRDefault="00C3023E" w:rsidP="00C3023E"/>
    <w:p w:rsidR="00C3023E" w:rsidRDefault="00C3023E" w:rsidP="00C3023E"/>
    <w:p w:rsidR="00DF6174" w:rsidRDefault="00DF6174"/>
    <w:sectPr w:rsidR="00DF6174" w:rsidSect="00367CE8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0A62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70C136A"/>
    <w:multiLevelType w:val="hybridMultilevel"/>
    <w:tmpl w:val="8B362DA0"/>
    <w:lvl w:ilvl="0" w:tplc="695EAC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094C"/>
    <w:multiLevelType w:val="hybridMultilevel"/>
    <w:tmpl w:val="75DE36C6"/>
    <w:lvl w:ilvl="0" w:tplc="F9FA857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5086DF0"/>
    <w:multiLevelType w:val="hybridMultilevel"/>
    <w:tmpl w:val="C2A0146C"/>
    <w:lvl w:ilvl="0" w:tplc="212C143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F72"/>
    <w:multiLevelType w:val="hybridMultilevel"/>
    <w:tmpl w:val="A50A1914"/>
    <w:lvl w:ilvl="0" w:tplc="0FD251B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3B6F"/>
    <w:multiLevelType w:val="hybridMultilevel"/>
    <w:tmpl w:val="8E7CCEA6"/>
    <w:lvl w:ilvl="0" w:tplc="212C143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05D1"/>
    <w:multiLevelType w:val="multilevel"/>
    <w:tmpl w:val="8B165B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9" w15:restartNumberingAfterBreak="0">
    <w:nsid w:val="4B6E018F"/>
    <w:multiLevelType w:val="hybridMultilevel"/>
    <w:tmpl w:val="E38C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0B43"/>
    <w:multiLevelType w:val="hybridMultilevel"/>
    <w:tmpl w:val="88E2E9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11" w15:restartNumberingAfterBreak="0">
    <w:nsid w:val="56F95234"/>
    <w:multiLevelType w:val="singleLevel"/>
    <w:tmpl w:val="3CCCC736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E059BE"/>
    <w:multiLevelType w:val="multilevel"/>
    <w:tmpl w:val="EFBED9BC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BEA4938"/>
    <w:multiLevelType w:val="hybridMultilevel"/>
    <w:tmpl w:val="3434172A"/>
    <w:lvl w:ilvl="0" w:tplc="C36A5A0E">
      <w:start w:val="1"/>
      <w:numFmt w:val="bullet"/>
      <w:suff w:val="space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6FAF515E"/>
    <w:multiLevelType w:val="multilevel"/>
    <w:tmpl w:val="9998EA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 w15:restartNumberingAfterBreak="0">
    <w:nsid w:val="737A6688"/>
    <w:multiLevelType w:val="multilevel"/>
    <w:tmpl w:val="5094A1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hint="default"/>
      </w:rPr>
    </w:lvl>
  </w:abstractNum>
  <w:abstractNum w:abstractNumId="16" w15:restartNumberingAfterBreak="0">
    <w:nsid w:val="7BA777E6"/>
    <w:multiLevelType w:val="hybridMultilevel"/>
    <w:tmpl w:val="5448BD40"/>
    <w:lvl w:ilvl="0" w:tplc="98D0DDAA">
      <w:start w:val="1"/>
      <w:numFmt w:val="bullet"/>
      <w:suff w:val="space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6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23">
    <w:abstractNumId w:val="8"/>
  </w:num>
  <w:num w:numId="24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25">
    <w:abstractNumId w:val="4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E"/>
    <w:rsid w:val="00000761"/>
    <w:rsid w:val="000A5ACF"/>
    <w:rsid w:val="000F0567"/>
    <w:rsid w:val="00132699"/>
    <w:rsid w:val="00162443"/>
    <w:rsid w:val="001916E5"/>
    <w:rsid w:val="001A1851"/>
    <w:rsid w:val="002327D2"/>
    <w:rsid w:val="00277DB4"/>
    <w:rsid w:val="00281942"/>
    <w:rsid w:val="002A4397"/>
    <w:rsid w:val="00337214"/>
    <w:rsid w:val="00367CE8"/>
    <w:rsid w:val="003B26FD"/>
    <w:rsid w:val="004024BD"/>
    <w:rsid w:val="004C54F2"/>
    <w:rsid w:val="00531BF3"/>
    <w:rsid w:val="005C2D92"/>
    <w:rsid w:val="005F3F20"/>
    <w:rsid w:val="006621FD"/>
    <w:rsid w:val="006A5A6D"/>
    <w:rsid w:val="006E591C"/>
    <w:rsid w:val="006E7178"/>
    <w:rsid w:val="007112DA"/>
    <w:rsid w:val="0078307E"/>
    <w:rsid w:val="00810953"/>
    <w:rsid w:val="00812B4C"/>
    <w:rsid w:val="00813999"/>
    <w:rsid w:val="008A27CE"/>
    <w:rsid w:val="00910CB4"/>
    <w:rsid w:val="00923C35"/>
    <w:rsid w:val="00934DA6"/>
    <w:rsid w:val="00954D89"/>
    <w:rsid w:val="00977E73"/>
    <w:rsid w:val="00984021"/>
    <w:rsid w:val="009924E4"/>
    <w:rsid w:val="009A6255"/>
    <w:rsid w:val="00A21B3A"/>
    <w:rsid w:val="00A21BDC"/>
    <w:rsid w:val="00A35551"/>
    <w:rsid w:val="00AD1D33"/>
    <w:rsid w:val="00B05906"/>
    <w:rsid w:val="00B57E7F"/>
    <w:rsid w:val="00B672D9"/>
    <w:rsid w:val="00B812E9"/>
    <w:rsid w:val="00BD49F4"/>
    <w:rsid w:val="00C01B35"/>
    <w:rsid w:val="00C03C9E"/>
    <w:rsid w:val="00C10A60"/>
    <w:rsid w:val="00C3023E"/>
    <w:rsid w:val="00C6571A"/>
    <w:rsid w:val="00D6166A"/>
    <w:rsid w:val="00DA65D7"/>
    <w:rsid w:val="00DC4958"/>
    <w:rsid w:val="00DF284F"/>
    <w:rsid w:val="00DF6174"/>
    <w:rsid w:val="00E750BB"/>
    <w:rsid w:val="00F03C0A"/>
    <w:rsid w:val="00F35EED"/>
    <w:rsid w:val="00F63451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AE5F"/>
  <w15:docId w15:val="{A5B219D2-9E12-4181-A3DD-76327AE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7C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67C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67C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67C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67C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67C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67C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67C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67C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C3023E"/>
    <w:rPr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C3023E"/>
    <w:pPr>
      <w:widowControl w:val="0"/>
      <w:shd w:val="clear" w:color="auto" w:fill="FFFFFF"/>
      <w:spacing w:before="300" w:after="0" w:line="322" w:lineRule="exact"/>
      <w:jc w:val="both"/>
    </w:pPr>
    <w:rPr>
      <w:b/>
      <w:bCs/>
      <w:sz w:val="27"/>
      <w:szCs w:val="27"/>
    </w:rPr>
  </w:style>
  <w:style w:type="character" w:customStyle="1" w:styleId="a4">
    <w:name w:val="Основной текст Знак"/>
    <w:basedOn w:val="a0"/>
    <w:uiPriority w:val="99"/>
    <w:rsid w:val="00C3023E"/>
  </w:style>
  <w:style w:type="character" w:customStyle="1" w:styleId="10">
    <w:name w:val="Заголовок 1 Знак"/>
    <w:basedOn w:val="a0"/>
    <w:link w:val="1"/>
    <w:uiPriority w:val="9"/>
    <w:rsid w:val="00367C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7C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7CE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367CE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67CE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67CE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67C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67C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7C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rsid w:val="00367CE8"/>
  </w:style>
  <w:style w:type="table" w:styleId="a5">
    <w:name w:val="Table Grid"/>
    <w:basedOn w:val="a1"/>
    <w:rsid w:val="00367C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7CE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Верхний колонтитул Знак"/>
    <w:basedOn w:val="a0"/>
    <w:link w:val="a6"/>
    <w:rsid w:val="00367CE8"/>
    <w:rPr>
      <w:rFonts w:ascii="Calibri" w:eastAsia="Times New Roman" w:hAnsi="Calibri" w:cs="Times New Roman"/>
      <w:lang w:val="en-US" w:bidi="en-US"/>
    </w:rPr>
  </w:style>
  <w:style w:type="paragraph" w:customStyle="1" w:styleId="13">
    <w:name w:val="Знак Знак1 Знак Знак Знак Знак"/>
    <w:basedOn w:val="a"/>
    <w:rsid w:val="00367CE8"/>
    <w:pPr>
      <w:spacing w:after="160" w:line="240" w:lineRule="exact"/>
    </w:pPr>
    <w:rPr>
      <w:rFonts w:ascii="Verdana" w:eastAsia="Times New Roman" w:hAnsi="Verdana" w:cs="Times New Roman"/>
      <w:lang w:val="en-US" w:bidi="en-US"/>
    </w:rPr>
  </w:style>
  <w:style w:type="paragraph" w:customStyle="1" w:styleId="14">
    <w:name w:val="Обычный1"/>
    <w:rsid w:val="00367C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"/>
    <w:basedOn w:val="a"/>
    <w:rsid w:val="00367CE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bidi="en-US"/>
    </w:rPr>
  </w:style>
  <w:style w:type="paragraph" w:customStyle="1" w:styleId="ConsPlusCell">
    <w:name w:val="ConsPlusCell"/>
    <w:rsid w:val="00367CE8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367CE8"/>
  </w:style>
  <w:style w:type="paragraph" w:styleId="aa">
    <w:name w:val="Body Text Indent"/>
    <w:basedOn w:val="a"/>
    <w:link w:val="ab"/>
    <w:rsid w:val="00367CE8"/>
    <w:pPr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67CE8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367CE8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link w:val="ConsPlusNormal0"/>
    <w:rsid w:val="00367CE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367CE8"/>
    <w:rPr>
      <w:rFonts w:ascii="Arial" w:eastAsia="Times New Roman" w:hAnsi="Arial" w:cs="Arial"/>
      <w:lang w:eastAsia="ru-RU"/>
    </w:rPr>
  </w:style>
  <w:style w:type="paragraph" w:customStyle="1" w:styleId="ac">
    <w:name w:val="Знак Знак Знак Знак Знак Знак"/>
    <w:basedOn w:val="a"/>
    <w:rsid w:val="00367CE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bidi="en-US"/>
    </w:rPr>
  </w:style>
  <w:style w:type="paragraph" w:customStyle="1" w:styleId="Default">
    <w:name w:val="Default"/>
    <w:rsid w:val="00367CE8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367CE8"/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367CE8"/>
    <w:rPr>
      <w:rFonts w:ascii="Consolas" w:eastAsia="Calibri" w:hAnsi="Consolas" w:cs="Times New Roman"/>
      <w:sz w:val="21"/>
      <w:szCs w:val="21"/>
    </w:rPr>
  </w:style>
  <w:style w:type="paragraph" w:customStyle="1" w:styleId="af">
    <w:name w:val="Прижатый влево"/>
    <w:basedOn w:val="a"/>
    <w:next w:val="a"/>
    <w:rsid w:val="00367CE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en-US" w:eastAsia="ru-RU" w:bidi="en-US"/>
    </w:rPr>
  </w:style>
  <w:style w:type="paragraph" w:customStyle="1" w:styleId="af0">
    <w:name w:val="Нормальный"/>
    <w:rsid w:val="00367CE8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367CE8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367CE8"/>
    <w:rPr>
      <w:color w:val="0000FF"/>
      <w:u w:val="single"/>
    </w:rPr>
  </w:style>
  <w:style w:type="paragraph" w:styleId="af2">
    <w:name w:val="footer"/>
    <w:basedOn w:val="a"/>
    <w:link w:val="af3"/>
    <w:rsid w:val="00367CE8"/>
    <w:pPr>
      <w:tabs>
        <w:tab w:val="center" w:pos="4677"/>
        <w:tab w:val="right" w:pos="9355"/>
      </w:tabs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367CE8"/>
    <w:rPr>
      <w:rFonts w:ascii="Calibri" w:eastAsia="Times New Roman" w:hAnsi="Calibri" w:cs="Times New Roman"/>
      <w:noProof/>
      <w:sz w:val="20"/>
      <w:szCs w:val="20"/>
    </w:rPr>
  </w:style>
  <w:style w:type="paragraph" w:customStyle="1" w:styleId="21">
    <w:name w:val="Основной текст с отступом 21"/>
    <w:basedOn w:val="a"/>
    <w:rsid w:val="00367CE8"/>
    <w:pPr>
      <w:suppressAutoHyphens/>
      <w:autoSpaceDE w:val="0"/>
      <w:ind w:firstLine="540"/>
      <w:jc w:val="both"/>
    </w:pPr>
    <w:rPr>
      <w:rFonts w:ascii="Calibri" w:eastAsia="Times New Roman" w:hAnsi="Calibri" w:cs="Times New Roman"/>
      <w:sz w:val="24"/>
      <w:szCs w:val="24"/>
      <w:lang w:val="en-US" w:eastAsia="ar-SA" w:bidi="en-US"/>
    </w:rPr>
  </w:style>
  <w:style w:type="paragraph" w:styleId="HTML">
    <w:name w:val="HTML Preformatted"/>
    <w:basedOn w:val="a"/>
    <w:link w:val="HTML0"/>
    <w:uiPriority w:val="99"/>
    <w:rsid w:val="00367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67CE8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4">
    <w:name w:val="Emphasis"/>
    <w:uiPriority w:val="20"/>
    <w:qFormat/>
    <w:rsid w:val="00367CE8"/>
    <w:rPr>
      <w:i/>
      <w:iCs/>
    </w:rPr>
  </w:style>
  <w:style w:type="paragraph" w:styleId="af5">
    <w:name w:val="caption"/>
    <w:basedOn w:val="a"/>
    <w:next w:val="a"/>
    <w:uiPriority w:val="35"/>
    <w:qFormat/>
    <w:rsid w:val="00367CE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6">
    <w:name w:val="Title"/>
    <w:basedOn w:val="a"/>
    <w:next w:val="a"/>
    <w:link w:val="af7"/>
    <w:uiPriority w:val="10"/>
    <w:qFormat/>
    <w:rsid w:val="00367C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367C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367CE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67C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367CE8"/>
    <w:rPr>
      <w:b/>
      <w:bCs/>
    </w:rPr>
  </w:style>
  <w:style w:type="paragraph" w:styleId="afb">
    <w:name w:val="No Spacing"/>
    <w:uiPriority w:val="1"/>
    <w:qFormat/>
    <w:rsid w:val="00367CE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c">
    <w:name w:val="List Paragraph"/>
    <w:basedOn w:val="a"/>
    <w:uiPriority w:val="99"/>
    <w:qFormat/>
    <w:rsid w:val="00367CE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367CE8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367CE8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367CE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e">
    <w:name w:val="Выделенная цитата Знак"/>
    <w:basedOn w:val="a0"/>
    <w:link w:val="afd"/>
    <w:uiPriority w:val="30"/>
    <w:rsid w:val="00367CE8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367CE8"/>
    <w:rPr>
      <w:i/>
      <w:iCs/>
      <w:color w:val="808080"/>
    </w:rPr>
  </w:style>
  <w:style w:type="character" w:styleId="aff0">
    <w:name w:val="Intense Emphasis"/>
    <w:uiPriority w:val="21"/>
    <w:qFormat/>
    <w:rsid w:val="00367CE8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367CE8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367CE8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367CE8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367CE8"/>
    <w:pPr>
      <w:outlineLvl w:val="9"/>
    </w:pPr>
  </w:style>
  <w:style w:type="paragraph" w:customStyle="1" w:styleId="15">
    <w:name w:val="1"/>
    <w:basedOn w:val="a"/>
    <w:rsid w:val="00367C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"/>
    <w:basedOn w:val="a"/>
    <w:rsid w:val="00367C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Normal (Web)"/>
    <w:aliases w:val="Обычный (веб)1"/>
    <w:basedOn w:val="a"/>
    <w:rsid w:val="00367C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МОН Знак"/>
    <w:link w:val="aff8"/>
    <w:locked/>
    <w:rsid w:val="00367CE8"/>
    <w:rPr>
      <w:sz w:val="28"/>
      <w:szCs w:val="24"/>
    </w:rPr>
  </w:style>
  <w:style w:type="paragraph" w:customStyle="1" w:styleId="aff8">
    <w:name w:val="МОН"/>
    <w:basedOn w:val="a"/>
    <w:link w:val="aff7"/>
    <w:rsid w:val="00367CE8"/>
    <w:pPr>
      <w:spacing w:after="0" w:line="360" w:lineRule="auto"/>
      <w:ind w:firstLine="709"/>
      <w:jc w:val="both"/>
    </w:pPr>
    <w:rPr>
      <w:sz w:val="28"/>
      <w:szCs w:val="24"/>
    </w:rPr>
  </w:style>
  <w:style w:type="paragraph" w:customStyle="1" w:styleId="info">
    <w:name w:val="info"/>
    <w:basedOn w:val="a"/>
    <w:rsid w:val="003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67CE8"/>
    <w:pPr>
      <w:spacing w:after="120" w:line="480" w:lineRule="auto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367CE8"/>
    <w:rPr>
      <w:rFonts w:ascii="Calibri" w:eastAsia="Times New Roman" w:hAnsi="Calibri" w:cs="Times New Roman"/>
      <w:lang w:val="en-US" w:bidi="en-US"/>
    </w:rPr>
  </w:style>
  <w:style w:type="paragraph" w:customStyle="1" w:styleId="aff9">
    <w:name w:val="Заголовок статьи"/>
    <w:basedOn w:val="a"/>
    <w:next w:val="a"/>
    <w:rsid w:val="00367CE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67CE8"/>
  </w:style>
  <w:style w:type="character" w:customStyle="1" w:styleId="tx-psmhighlight-sword-1">
    <w:name w:val="tx-psmhighlight-sword-1"/>
    <w:rsid w:val="00367CE8"/>
  </w:style>
  <w:style w:type="paragraph" w:customStyle="1" w:styleId="bodytext">
    <w:name w:val="bodytext"/>
    <w:basedOn w:val="a"/>
    <w:rsid w:val="00367CE8"/>
    <w:pPr>
      <w:spacing w:before="100"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Pro-Gramma">
    <w:name w:val="Pro-Gramma"/>
    <w:basedOn w:val="a"/>
    <w:rsid w:val="00367CE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NPA">
    <w:name w:val="Text NPA"/>
    <w:rsid w:val="00367CE8"/>
    <w:rPr>
      <w:rFonts w:ascii="Times New Roman" w:hAnsi="Times New Roman"/>
      <w:sz w:val="28"/>
    </w:rPr>
  </w:style>
  <w:style w:type="paragraph" w:styleId="affa">
    <w:name w:val="Balloon Text"/>
    <w:basedOn w:val="a"/>
    <w:link w:val="affb"/>
    <w:rsid w:val="00367CE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b">
    <w:name w:val="Текст выноски Знак"/>
    <w:basedOn w:val="a0"/>
    <w:link w:val="affa"/>
    <w:rsid w:val="00367CE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91">
    <w:name w:val="Основной текст (9)_"/>
    <w:link w:val="92"/>
    <w:rsid w:val="00367CE8"/>
    <w:rPr>
      <w:spacing w:val="8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67CE8"/>
    <w:pPr>
      <w:widowControl w:val="0"/>
      <w:shd w:val="clear" w:color="auto" w:fill="FFFFFF"/>
      <w:spacing w:before="300" w:after="0" w:line="302" w:lineRule="exact"/>
      <w:jc w:val="both"/>
    </w:pPr>
    <w:rPr>
      <w:spacing w:val="8"/>
      <w:sz w:val="19"/>
      <w:szCs w:val="19"/>
    </w:rPr>
  </w:style>
  <w:style w:type="character" w:customStyle="1" w:styleId="WW8Num8z2">
    <w:name w:val="WW8Num8z2"/>
    <w:uiPriority w:val="99"/>
    <w:rsid w:val="00367CE8"/>
    <w:rPr>
      <w:rFonts w:ascii="Wingdings" w:hAnsi="Wingdings"/>
    </w:rPr>
  </w:style>
  <w:style w:type="paragraph" w:customStyle="1" w:styleId="Style31">
    <w:name w:val="Style31"/>
    <w:basedOn w:val="a"/>
    <w:uiPriority w:val="99"/>
    <w:rsid w:val="00367C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367CE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19">
    <w:name w:val="Font Style319"/>
    <w:basedOn w:val="a0"/>
    <w:uiPriority w:val="99"/>
    <w:rsid w:val="00367CE8"/>
    <w:rPr>
      <w:rFonts w:ascii="Times New Roman" w:hAnsi="Times New Roman" w:cs="Times New Roman"/>
      <w:color w:val="000000"/>
      <w:sz w:val="26"/>
      <w:szCs w:val="26"/>
    </w:rPr>
  </w:style>
  <w:style w:type="character" w:styleId="affc">
    <w:name w:val="FollowedHyperlink"/>
    <w:basedOn w:val="a0"/>
    <w:uiPriority w:val="99"/>
    <w:semiHidden/>
    <w:unhideWhenUsed/>
    <w:rsid w:val="00367CE8"/>
    <w:rPr>
      <w:color w:val="800080"/>
      <w:u w:val="single"/>
    </w:rPr>
  </w:style>
  <w:style w:type="paragraph" w:customStyle="1" w:styleId="msonormal0">
    <w:name w:val="msonormal"/>
    <w:basedOn w:val="a"/>
    <w:rsid w:val="003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67C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67C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8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8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8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8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8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8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8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AB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AB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AB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AB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67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4">
    <w:name w:val="xl15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AB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8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67C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F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AB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67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2">
    <w:name w:val="xl182"/>
    <w:basedOn w:val="a"/>
    <w:rsid w:val="0036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367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367C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367C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367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367C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367C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67C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36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367CE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7CE8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67CE8"/>
    <w:pPr>
      <w:widowControl w:val="0"/>
      <w:autoSpaceDE w:val="0"/>
      <w:autoSpaceDN w:val="0"/>
      <w:adjustRightInd w:val="0"/>
      <w:spacing w:after="0" w:line="326" w:lineRule="exact"/>
      <w:ind w:hanging="20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8">
    <w:name w:val="Font Style318"/>
    <w:basedOn w:val="a0"/>
    <w:uiPriority w:val="99"/>
    <w:rsid w:val="00367CE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50">
    <w:name w:val="Style50"/>
    <w:basedOn w:val="a"/>
    <w:uiPriority w:val="99"/>
    <w:rsid w:val="00367C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67CE8"/>
    <w:pPr>
      <w:widowControl w:val="0"/>
      <w:autoSpaceDE w:val="0"/>
      <w:autoSpaceDN w:val="0"/>
      <w:adjustRightInd w:val="0"/>
      <w:spacing w:after="0" w:line="317" w:lineRule="exact"/>
      <w:ind w:firstLine="22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67CE8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367CE8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7">
    <w:name w:val="Font Style317"/>
    <w:basedOn w:val="a0"/>
    <w:uiPriority w:val="99"/>
    <w:rsid w:val="00367CE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andard">
    <w:name w:val="Standard"/>
    <w:rsid w:val="00367CE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16">
    <w:name w:val="Сетка таблицы1"/>
    <w:basedOn w:val="a1"/>
    <w:next w:val="a5"/>
    <w:rsid w:val="00F63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17724</Words>
  <Characters>101029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Spec-ekonom</cp:lastModifiedBy>
  <cp:revision>2</cp:revision>
  <cp:lastPrinted>2019-12-27T11:13:00Z</cp:lastPrinted>
  <dcterms:created xsi:type="dcterms:W3CDTF">2020-02-25T12:04:00Z</dcterms:created>
  <dcterms:modified xsi:type="dcterms:W3CDTF">2020-02-25T12:04:00Z</dcterms:modified>
</cp:coreProperties>
</file>