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33" w:rsidRPr="00431933" w:rsidRDefault="00431933" w:rsidP="004319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36"/>
          <w:szCs w:val="36"/>
          <w:lang w:eastAsia="ru-RU"/>
        </w:rPr>
      </w:pPr>
      <w:r w:rsidRPr="00431933">
        <w:rPr>
          <w:rFonts w:ascii="Times New Roman" w:eastAsia="Times New Roman" w:hAnsi="Times New Roman" w:cs="Times New Roman"/>
          <w:kern w:val="2"/>
          <w:sz w:val="36"/>
          <w:szCs w:val="36"/>
          <w:lang w:eastAsia="ru-RU"/>
        </w:rPr>
        <w:t>ПРОЕКТ</w:t>
      </w:r>
    </w:p>
    <w:p w:rsidR="00431933" w:rsidRPr="00431933" w:rsidRDefault="00431933" w:rsidP="004319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Default="00431933" w:rsidP="004319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Default="00431933" w:rsidP="004319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r w:rsidRPr="00431933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МУНИЦИПАЛЬНАЯ ПРОГРАММА</w:t>
      </w:r>
    </w:p>
    <w:p w:rsidR="00431933" w:rsidRP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31933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«ОХРАНА ОКРУЖАЮЩЕЙ СРЕДЫ В МУРОМСКОМ РАЙОНЕ»</w:t>
      </w:r>
    </w:p>
    <w:p w:rsidR="00431933" w:rsidRP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4047"/>
        <w:gridCol w:w="2949"/>
      </w:tblGrid>
      <w:tr w:rsidR="00431933" w:rsidRPr="00431933" w:rsidTr="00431933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43193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31933">
              <w:rPr>
                <w:rFonts w:ascii="Times New Roman" w:eastAsia="Times New Roman" w:hAnsi="Times New Roman"/>
                <w:noProof/>
                <w:sz w:val="20"/>
                <w:szCs w:val="20"/>
              </w:rPr>
              <w:t>Перв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ый</w:t>
            </w:r>
            <w:r w:rsidRPr="0043193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заместител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ь</w:t>
            </w:r>
            <w:r w:rsidRPr="0043193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Главы администрации района по жилищно-коммунальному хозяйству и жизнеобеспечению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43193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алахов Алексей Николаевич</w:t>
            </w:r>
          </w:p>
        </w:tc>
      </w:tr>
      <w:tr w:rsidR="00431933" w:rsidRPr="00431933" w:rsidTr="00431933">
        <w:trPr>
          <w:trHeight w:hRule="exact" w:val="12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43193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Непосредственный исполнитель,</w:t>
            </w:r>
          </w:p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43193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ответственный за разработку муниципальной программы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3" w:rsidRPr="00431933" w:rsidRDefault="00431933" w:rsidP="0043193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319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Ведущий инженер по охране окружающей среды </w:t>
            </w:r>
            <w:r w:rsidRPr="004319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отдела развития сельскохозяйственного производства и потребительского рынка </w:t>
            </w:r>
            <w:r w:rsidRPr="0043193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МКУ </w:t>
            </w:r>
            <w:r w:rsidRPr="004319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«Управление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ЖКХИСП»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43193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Мареева Маргарита Владимировна</w:t>
            </w:r>
          </w:p>
        </w:tc>
      </w:tr>
      <w:tr w:rsidR="00431933" w:rsidRPr="00431933" w:rsidTr="00431933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</w:pPr>
            <w:r w:rsidRPr="00431933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val="en-US" w:eastAsia="ru-RU"/>
              </w:rPr>
            </w:pPr>
            <w:r w:rsidRPr="00431933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  <w:t xml:space="preserve">(49234) </w:t>
            </w:r>
            <w:r w:rsidRPr="00431933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val="en-US" w:eastAsia="ru-RU"/>
              </w:rPr>
              <w:t>3 2</w:t>
            </w:r>
            <w:r w:rsidRPr="00431933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  <w:t>4 8</w:t>
            </w:r>
            <w:r w:rsidRPr="00431933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val="en-US" w:eastAsia="ru-RU"/>
              </w:rPr>
              <w:t>1</w:t>
            </w:r>
          </w:p>
        </w:tc>
      </w:tr>
      <w:tr w:rsidR="00431933" w:rsidRPr="00431933" w:rsidTr="00431933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</w:pPr>
            <w:r w:rsidRPr="00431933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hyperlink r:id="rId6" w:history="1">
              <w:r w:rsidRPr="00431933">
                <w:rPr>
                  <w:rFonts w:ascii="Times New Roman" w:eastAsia="Times New Roman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priroda</w:t>
              </w:r>
              <w:r w:rsidRPr="00431933">
                <w:rPr>
                  <w:rFonts w:ascii="Times New Roman" w:eastAsia="Times New Roman" w:hAnsi="Times New Roman" w:cs="Times New Roman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@</w:t>
              </w:r>
              <w:r w:rsidRPr="00431933">
                <w:rPr>
                  <w:rFonts w:ascii="Times New Roman" w:eastAsia="Times New Roman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muromraion</w:t>
              </w:r>
              <w:r w:rsidRPr="00431933">
                <w:rPr>
                  <w:rFonts w:ascii="Times New Roman" w:eastAsia="Times New Roman" w:hAnsi="Times New Roman" w:cs="Times New Roman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r w:rsidRPr="00431933">
                <w:rPr>
                  <w:rFonts w:ascii="Times New Roman" w:eastAsia="Times New Roman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431933" w:rsidRPr="00431933" w:rsidTr="00431933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</w:pPr>
            <w:r w:rsidRPr="00431933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</w:pPr>
            <w:r w:rsidRPr="00431933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  <w:t>602267, Владимирская обл., г. Муром, пл. Крестьянина, д.6</w:t>
            </w:r>
          </w:p>
        </w:tc>
      </w:tr>
    </w:tbl>
    <w:p w:rsidR="00431933" w:rsidRPr="00431933" w:rsidRDefault="00431933" w:rsidP="004319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431933" w:rsidRPr="00431933" w:rsidRDefault="00431933" w:rsidP="004319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4740"/>
      </w:tblGrid>
      <w:tr w:rsidR="00431933" w:rsidRPr="00431933" w:rsidTr="00431933">
        <w:trPr>
          <w:trHeight w:val="27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</w:pPr>
            <w:r w:rsidRPr="00431933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  <w:t>Дата начала общественного обсуждения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2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августа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9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года</w:t>
            </w:r>
          </w:p>
        </w:tc>
      </w:tr>
      <w:tr w:rsidR="00431933" w:rsidRPr="00431933" w:rsidTr="00431933">
        <w:trPr>
          <w:trHeight w:val="29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</w:pPr>
            <w:r w:rsidRPr="00431933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  <w:t>Дата окончания общественного обсуждения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33" w:rsidRPr="00431933" w:rsidRDefault="00431933" w:rsidP="0043193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30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августа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9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года</w:t>
            </w:r>
          </w:p>
        </w:tc>
      </w:tr>
    </w:tbl>
    <w:p w:rsidR="00431933" w:rsidRDefault="00431933">
      <w:pP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br w:type="page"/>
      </w:r>
    </w:p>
    <w:p w:rsidR="00AB4A81" w:rsidRPr="005E5091" w:rsidRDefault="00AB4A81" w:rsidP="00AB4A81">
      <w:pPr>
        <w:widowControl w:val="0"/>
        <w:suppressAutoHyphens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44"/>
          <w:szCs w:val="44"/>
          <w:lang w:eastAsia="ru-RU"/>
        </w:rPr>
      </w:pPr>
      <w:r w:rsidRPr="005E5091">
        <w:rPr>
          <w:rFonts w:ascii="Times New Roman" w:eastAsia="Times New Roman" w:hAnsi="Times New Roman" w:cs="Times New Roman"/>
          <w:spacing w:val="20"/>
          <w:kern w:val="2"/>
          <w:sz w:val="44"/>
          <w:szCs w:val="44"/>
          <w:lang w:eastAsia="ru-RU"/>
        </w:rPr>
        <w:t>МУНИЦИПАЛЬНАЯ</w:t>
      </w:r>
    </w:p>
    <w:p w:rsidR="00AB4A81" w:rsidRPr="005E5091" w:rsidRDefault="00AB4A81" w:rsidP="00AB4A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44"/>
          <w:szCs w:val="44"/>
          <w:lang w:eastAsia="ru-RU"/>
        </w:rPr>
      </w:pPr>
      <w:r w:rsidRPr="005E5091">
        <w:rPr>
          <w:rFonts w:ascii="Times New Roman" w:eastAsia="Times New Roman" w:hAnsi="Times New Roman" w:cs="Times New Roman"/>
          <w:spacing w:val="20"/>
          <w:kern w:val="2"/>
          <w:sz w:val="44"/>
          <w:szCs w:val="44"/>
          <w:lang w:eastAsia="ru-RU"/>
        </w:rPr>
        <w:t xml:space="preserve"> ПРОГРАММА </w:t>
      </w:r>
    </w:p>
    <w:p w:rsidR="00AB4A81" w:rsidRPr="005E5091" w:rsidRDefault="00AB4A81" w:rsidP="00AB4A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44"/>
          <w:szCs w:val="44"/>
          <w:lang w:eastAsia="ru-RU"/>
        </w:rPr>
        <w:t>«Охрана окружающей среды в Муромском районе»</w:t>
      </w: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9BD" w:rsidRPr="005E5091" w:rsidRDefault="003B69BD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3A3" w:rsidRDefault="004B73A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ПАСПОРТ </w:t>
      </w: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Муромского района</w:t>
      </w:r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2"/>
        <w:gridCol w:w="6312"/>
      </w:tblGrid>
      <w:tr w:rsidR="00AB4A81" w:rsidRPr="005E5091" w:rsidTr="00585B7C">
        <w:tc>
          <w:tcPr>
            <w:tcW w:w="36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муниципальной программы Муромского района</w:t>
            </w:r>
          </w:p>
        </w:tc>
        <w:tc>
          <w:tcPr>
            <w:tcW w:w="6312" w:type="dxa"/>
          </w:tcPr>
          <w:p w:rsidR="00AB4A81" w:rsidRPr="005E5091" w:rsidRDefault="00AB4A81" w:rsidP="00585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Охрана окружающей среды в Муромском районе </w:t>
            </w:r>
          </w:p>
        </w:tc>
      </w:tr>
      <w:tr w:rsidR="00AB4A81" w:rsidRPr="005E5091" w:rsidTr="00585B7C">
        <w:tc>
          <w:tcPr>
            <w:tcW w:w="36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государственная программа Владимирской области</w:t>
            </w:r>
          </w:p>
        </w:tc>
        <w:tc>
          <w:tcPr>
            <w:tcW w:w="6312" w:type="dxa"/>
          </w:tcPr>
          <w:p w:rsidR="00AB4A81" w:rsidRPr="005E5091" w:rsidRDefault="00AB4A81" w:rsidP="00585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 Губернатора Владимирской обл. от 22.10.2013 N 1194 «Об утверждении государственной </w:t>
            </w:r>
            <w:r w:rsidR="00D860D7"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 Владимирской области «</w:t>
            </w: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Охрана окружающей среды и рациональное природопользование на территории Владимирской области</w:t>
            </w:r>
            <w:r w:rsidR="00D860D7"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B4A81" w:rsidRPr="005E5091" w:rsidRDefault="00AB4A81" w:rsidP="00585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A81" w:rsidRPr="005E5091" w:rsidTr="00585B7C">
        <w:tc>
          <w:tcPr>
            <w:tcW w:w="36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3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Муромского района</w:t>
            </w:r>
          </w:p>
        </w:tc>
      </w:tr>
      <w:tr w:rsidR="00AB4A81" w:rsidRPr="005E5091" w:rsidTr="00585B7C">
        <w:tc>
          <w:tcPr>
            <w:tcW w:w="36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Соисполнители программы (подпрограмм)</w:t>
            </w:r>
          </w:p>
        </w:tc>
        <w:tc>
          <w:tcPr>
            <w:tcW w:w="63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МКУ «Управление жилищно-коммунального хозяйства, инфраструктуры и социальной политики Муромского района»</w:t>
            </w:r>
          </w:p>
        </w:tc>
      </w:tr>
      <w:tr w:rsidR="00AB4A81" w:rsidRPr="005E5091" w:rsidTr="00585B7C">
        <w:tc>
          <w:tcPr>
            <w:tcW w:w="3612" w:type="dxa"/>
          </w:tcPr>
          <w:p w:rsidR="00AB4A81" w:rsidRPr="005E5091" w:rsidRDefault="00AB4A81" w:rsidP="007A26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312" w:type="dxa"/>
          </w:tcPr>
          <w:p w:rsidR="00AB4A81" w:rsidRPr="005E5091" w:rsidRDefault="00016612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B4A81" w:rsidRPr="005E5091" w:rsidTr="00585B7C">
        <w:tc>
          <w:tcPr>
            <w:tcW w:w="36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312" w:type="dxa"/>
          </w:tcPr>
          <w:p w:rsidR="00AB4A81" w:rsidRPr="005E5091" w:rsidRDefault="00016612" w:rsidP="00585B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B4A81" w:rsidRPr="005E5091" w:rsidTr="00585B7C">
        <w:tc>
          <w:tcPr>
            <w:tcW w:w="36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3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ind w:left="78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>Обеспечение</w:t>
            </w:r>
            <w:r w:rsidRPr="005E5091">
              <w:rPr>
                <w:rFonts w:ascii="Times New Roman" w:eastAsia="Times New Roman" w:hAnsi="Times New Roman" w:cs="Times New Roman"/>
                <w:spacing w:val="2"/>
                <w:kern w:val="2"/>
                <w:sz w:val="28"/>
                <w:szCs w:val="28"/>
                <w:lang w:eastAsia="ru-RU"/>
              </w:rPr>
              <w:t>конституционного</w:t>
            </w: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права граждан на благоприятную окружающую среду, повышение уровня экологической безопасности </w:t>
            </w:r>
            <w:r w:rsidRPr="005E5091">
              <w:rPr>
                <w:rFonts w:ascii="Times New Roman" w:eastAsia="Times New Roman" w:hAnsi="Times New Roman" w:cs="Times New Roman"/>
                <w:spacing w:val="2"/>
                <w:kern w:val="2"/>
                <w:sz w:val="28"/>
                <w:szCs w:val="28"/>
                <w:lang w:eastAsia="ru-RU"/>
              </w:rPr>
              <w:t>и сохранение природных систем.</w:t>
            </w:r>
          </w:p>
        </w:tc>
      </w:tr>
      <w:tr w:rsidR="00AB4A81" w:rsidRPr="005E5091" w:rsidTr="00585B7C">
        <w:tc>
          <w:tcPr>
            <w:tcW w:w="36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312" w:type="dxa"/>
          </w:tcPr>
          <w:p w:rsidR="00AB4A81" w:rsidRPr="000B62AC" w:rsidRDefault="00FB1585" w:rsidP="00585B7C">
            <w:pPr>
              <w:widowControl w:val="0"/>
              <w:tabs>
                <w:tab w:val="left" w:pos="43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AB4A81" w:rsidRPr="000B62A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.Улучшение экологической обстановки в Муромском районе за счет создания эффективных механизмов управления в сфере обращения с отходами производства и потребления.</w:t>
            </w:r>
          </w:p>
          <w:p w:rsidR="00AB4A81" w:rsidRPr="005E5091" w:rsidRDefault="00FB1585" w:rsidP="00585B7C">
            <w:pPr>
              <w:widowControl w:val="0"/>
              <w:tabs>
                <w:tab w:val="left" w:pos="43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AB4A81" w:rsidRPr="000B62A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 w:rsidR="00AB4A81" w:rsidRPr="000B62AC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восстановление водных объектов до состояния, обеспечивающего экологически благоприятные условия жизни населения.</w:t>
            </w:r>
          </w:p>
        </w:tc>
      </w:tr>
      <w:tr w:rsidR="00AB4A81" w:rsidRPr="005E5091" w:rsidTr="00585B7C">
        <w:tc>
          <w:tcPr>
            <w:tcW w:w="36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312" w:type="dxa"/>
          </w:tcPr>
          <w:p w:rsidR="00AB4A81" w:rsidRPr="005E5091" w:rsidRDefault="000B62AC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>- к</w:t>
            </w: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оличество населенных пунктов, вовлеченных в централизованную систему накопления, сбора</w:t>
            </w: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 и транспортирования твердых коммунальных отходов;</w:t>
            </w:r>
          </w:p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 количество построенных очистных сооружений, сброс с которых осуществляется в малые реки;</w:t>
            </w:r>
          </w:p>
        </w:tc>
      </w:tr>
      <w:tr w:rsidR="00AB4A81" w:rsidRPr="005E5091" w:rsidTr="00585B7C">
        <w:tc>
          <w:tcPr>
            <w:tcW w:w="36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6312" w:type="dxa"/>
            <w:vAlign w:val="center"/>
          </w:tcPr>
          <w:p w:rsidR="00AB4A81" w:rsidRPr="005E5091" w:rsidRDefault="00016612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реализации программы 2020-2022</w:t>
            </w:r>
          </w:p>
        </w:tc>
      </w:tr>
      <w:tr w:rsidR="00AB4A81" w:rsidRPr="005E5091" w:rsidTr="00585B7C">
        <w:tc>
          <w:tcPr>
            <w:tcW w:w="36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бюджетных ассигнований программы (подпрограммы), в том числе по годам и </w:t>
            </w: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источникам </w:t>
            </w:r>
          </w:p>
        </w:tc>
        <w:tc>
          <w:tcPr>
            <w:tcW w:w="6312" w:type="dxa"/>
          </w:tcPr>
          <w:p w:rsidR="00AB4A81" w:rsidRPr="005E5091" w:rsidRDefault="00AB4A81" w:rsidP="00585B7C">
            <w:pPr>
              <w:pStyle w:val="aff1"/>
            </w:pPr>
            <w:r w:rsidRPr="005E5091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Программы</w:t>
            </w:r>
          </w:p>
          <w:p w:rsidR="00AB4A81" w:rsidRPr="005E5091" w:rsidRDefault="00AB4A81" w:rsidP="00585B7C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5E509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6669F">
              <w:rPr>
                <w:rFonts w:ascii="Times New Roman" w:hAnsi="Times New Roman"/>
                <w:sz w:val="28"/>
                <w:szCs w:val="28"/>
              </w:rPr>
              <w:t>1</w:t>
            </w:r>
            <w:r w:rsidRPr="005E5091">
              <w:rPr>
                <w:rFonts w:ascii="Times New Roman" w:hAnsi="Times New Roman"/>
                <w:sz w:val="28"/>
                <w:szCs w:val="28"/>
              </w:rPr>
              <w:t>5</w:t>
            </w:r>
            <w:r w:rsidR="0036669F">
              <w:rPr>
                <w:rFonts w:ascii="Times New Roman" w:hAnsi="Times New Roman"/>
                <w:sz w:val="28"/>
                <w:szCs w:val="28"/>
              </w:rPr>
              <w:t>6</w:t>
            </w:r>
            <w:r w:rsidRPr="005E5091">
              <w:rPr>
                <w:rFonts w:ascii="Times New Roman" w:hAnsi="Times New Roman"/>
                <w:sz w:val="28"/>
                <w:szCs w:val="28"/>
              </w:rPr>
              <w:t>0  тыс. руб., в том числе по годам:</w:t>
            </w:r>
          </w:p>
          <w:p w:rsidR="00AB4A81" w:rsidRPr="005E5091" w:rsidRDefault="00AB4A81" w:rsidP="00585B7C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5E5091">
              <w:rPr>
                <w:rFonts w:ascii="Times New Roman" w:hAnsi="Times New Roman"/>
                <w:sz w:val="28"/>
                <w:szCs w:val="28"/>
              </w:rPr>
              <w:t>2020 год - 520 тыс. руб.;</w:t>
            </w:r>
          </w:p>
          <w:p w:rsidR="00AB4A81" w:rsidRPr="005E5091" w:rsidRDefault="00AB4A81" w:rsidP="00585B7C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5E5091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1B3171">
              <w:rPr>
                <w:rFonts w:ascii="Times New Roman" w:hAnsi="Times New Roman"/>
                <w:sz w:val="28"/>
                <w:szCs w:val="28"/>
              </w:rPr>
              <w:t xml:space="preserve">–520 </w:t>
            </w:r>
            <w:r w:rsidR="0036669F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Pr="005E50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4A81" w:rsidRPr="005E5091" w:rsidRDefault="001B3171" w:rsidP="00585B7C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- 520</w:t>
            </w:r>
            <w:r w:rsidR="00AB4A81" w:rsidRPr="005E5091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AB4A81" w:rsidRPr="005E5091" w:rsidRDefault="00AB4A81" w:rsidP="00585B7C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5E5091">
              <w:rPr>
                <w:rFonts w:ascii="Times New Roman" w:hAnsi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AB4A81" w:rsidRPr="005E5091" w:rsidRDefault="00AB4A81" w:rsidP="001B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hAnsi="Times New Roman"/>
                <w:sz w:val="28"/>
                <w:szCs w:val="28"/>
              </w:rPr>
              <w:t xml:space="preserve">- средства местного бюджета – </w:t>
            </w:r>
            <w:r w:rsidR="001B3171">
              <w:rPr>
                <w:rFonts w:ascii="Times New Roman" w:hAnsi="Times New Roman"/>
                <w:sz w:val="28"/>
                <w:szCs w:val="28"/>
              </w:rPr>
              <w:t>156</w:t>
            </w:r>
            <w:r w:rsidRPr="005E5091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</w:tc>
      </w:tr>
      <w:tr w:rsidR="00AB4A81" w:rsidRPr="005E5091" w:rsidTr="00585B7C">
        <w:tc>
          <w:tcPr>
            <w:tcW w:w="3612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12" w:type="dxa"/>
          </w:tcPr>
          <w:p w:rsidR="006D58DF" w:rsidRDefault="00AB4A81" w:rsidP="0058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</w:t>
            </w:r>
            <w:r w:rsidRPr="006D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к уровню 2020 года обеспечить: </w:t>
            </w:r>
          </w:p>
          <w:p w:rsidR="00152700" w:rsidRPr="005E5091" w:rsidRDefault="00152700" w:rsidP="00585B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>- увеличение к</w:t>
            </w: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</w:t>
            </w: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населенных пунктов, вовлеченных в централизованную систему накопления, сбора</w:t>
            </w:r>
            <w:r w:rsidRPr="005E5091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 и транспортирования твердых коммунальных отходов</w:t>
            </w:r>
            <w:r w:rsidRPr="00BB481F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до </w:t>
            </w:r>
            <w:r w:rsidR="00FB1585" w:rsidRPr="00BB481F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>90 ед.;</w:t>
            </w:r>
          </w:p>
          <w:p w:rsidR="00AB4A81" w:rsidRPr="005E5091" w:rsidRDefault="00AB4A81" w:rsidP="00585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построенных очистных сооружений, сброс с которых осуществляется в малые реки - 1 ед.</w:t>
            </w:r>
          </w:p>
        </w:tc>
      </w:tr>
    </w:tbl>
    <w:p w:rsidR="00AB4A81" w:rsidRPr="005E5091" w:rsidRDefault="00AB4A81" w:rsidP="00AB4A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E14BA0" w:rsidRPr="005E5091" w:rsidRDefault="00E14BA0" w:rsidP="00E14BA0">
      <w:pPr>
        <w:keepNext/>
        <w:widowControl w:val="0"/>
        <w:suppressAutoHyphens/>
        <w:spacing w:before="120" w:after="12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Раздел 1.Общая характеристика сферы реализации муниципальной программы, формулировки основных проблем в указанной сфере и прогноз её развития</w:t>
      </w:r>
    </w:p>
    <w:p w:rsidR="00E14BA0" w:rsidRPr="005E5091" w:rsidRDefault="00E14BA0" w:rsidP="00E14B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E14BA0" w:rsidRPr="005E5091" w:rsidRDefault="00E14BA0" w:rsidP="00E14B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Экологическая безопасность на территории Муромского района остается острой проблемой, имеющей приоритетное социальное и экономическое значение. Основными источниками, загрязняющими окружающую среду, являются промышленность, сельское хозяйство, автомобильный транспорт и другие антропогенные факторы.</w:t>
      </w:r>
    </w:p>
    <w:p w:rsidR="00D860D7" w:rsidRPr="005E5091" w:rsidRDefault="00E14BA0" w:rsidP="00D860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091">
        <w:rPr>
          <w:rFonts w:ascii="Times New Roman" w:hAnsi="Times New Roman" w:cs="Times New Roman"/>
          <w:sz w:val="28"/>
          <w:szCs w:val="28"/>
        </w:rPr>
        <w:t>По итогу 2018 года на Государственном учете объектов негативного воздействия на окружающую среду числится 28 юридических лиц</w:t>
      </w:r>
      <w:r w:rsidR="00D20136" w:rsidRPr="005E5091">
        <w:rPr>
          <w:rFonts w:ascii="Times New Roman" w:hAnsi="Times New Roman" w:cs="Times New Roman"/>
          <w:sz w:val="28"/>
          <w:szCs w:val="28"/>
        </w:rPr>
        <w:t>, что составляет около 18% от общего количества юридических лиц осуществляющих свою деятельность на территории Муромского района.</w:t>
      </w:r>
    </w:p>
    <w:p w:rsidR="00E14BA0" w:rsidRPr="005E5091" w:rsidRDefault="00E14BA0" w:rsidP="00D860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ru-RU"/>
        </w:rPr>
        <w:t xml:space="preserve">Текущее состояние водохозяйственного комплекса Муромского района имеет серьезные социально-экономические проблемы. Очистные сооружения биологической очистки </w:t>
      </w:r>
      <w:proofErr w:type="spellStart"/>
      <w:r w:rsidRPr="005E5091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ru-RU"/>
        </w:rPr>
        <w:t>с.Молотицы</w:t>
      </w:r>
      <w:proofErr w:type="spellEnd"/>
      <w:r w:rsidRPr="005E5091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ru-RU"/>
        </w:rPr>
        <w:t xml:space="preserve">, </w:t>
      </w:r>
      <w:proofErr w:type="spellStart"/>
      <w:r w:rsidRPr="005E5091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ru-RU"/>
        </w:rPr>
        <w:t>п.Зименки</w:t>
      </w:r>
      <w:proofErr w:type="spellEnd"/>
      <w:r w:rsidRPr="005E5091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ru-RU"/>
        </w:rPr>
        <w:t xml:space="preserve"> эксплуатируются в режиме механической очистки по причине аварийного состояния блоков биологической очистки. Очистные сооружения </w:t>
      </w:r>
      <w:proofErr w:type="spellStart"/>
      <w:r w:rsidRPr="005E5091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ru-RU"/>
        </w:rPr>
        <w:t>п.Зименки</w:t>
      </w:r>
      <w:proofErr w:type="spellEnd"/>
      <w:r w:rsidRPr="005E5091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ru-RU"/>
        </w:rPr>
        <w:t xml:space="preserve"> не работают в полной мере, 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канализационный коллектор </w:t>
      </w:r>
      <w:r w:rsidRPr="005E5091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ru-RU"/>
        </w:rPr>
        <w:t xml:space="preserve">требует 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реконструкции.</w:t>
      </w:r>
    </w:p>
    <w:p w:rsidR="00E14BA0" w:rsidRPr="005E5091" w:rsidRDefault="00E14BA0" w:rsidP="00E14BA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территории Муромского района расположены 90 населенных пунктов. Численность жителей, проживающих в районе, составляет 15,9 тыс. человек. 40 населенных пунктов (45%) насчитывают менее 30 жителей. Значительная часть населения района – около 94 % - проживает в частных домовладениях. </w:t>
      </w:r>
    </w:p>
    <w:p w:rsidR="00E14BA0" w:rsidRPr="005E5091" w:rsidRDefault="00E14BA0" w:rsidP="00E14BA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Накопление и транспортирование твердых коммунальных отходов от частных домовладений охватывает 57 наиболее крупных населенных пунктов района, в которых проживает около 83 % жителей, в том числе контейнерным способом 4 населенных пункта</w:t>
      </w:r>
      <w:r w:rsidR="0052267A"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(с. Борисово, с. </w:t>
      </w:r>
      <w:proofErr w:type="spellStart"/>
      <w:r w:rsidR="0052267A"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Борисоглеб</w:t>
      </w:r>
      <w:proofErr w:type="spellEnd"/>
      <w:r w:rsidR="0052267A"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с. </w:t>
      </w:r>
      <w:proofErr w:type="spellStart"/>
      <w:r w:rsidR="0052267A"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Молотицы</w:t>
      </w:r>
      <w:proofErr w:type="spellEnd"/>
      <w:r w:rsidR="0052267A"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с. </w:t>
      </w:r>
      <w:proofErr w:type="spellStart"/>
      <w:r w:rsidR="0052267A"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Чаадаево</w:t>
      </w:r>
      <w:proofErr w:type="spellEnd"/>
      <w:r w:rsidR="0052267A"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14BA0" w:rsidRPr="005E5091" w:rsidRDefault="00E14BA0" w:rsidP="00E1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Отдельной проблемой является низкая эффективность организации накопления, сбора и транспортировки ТКО, что приводит к загрязнению земель </w:t>
      </w:r>
      <w:r w:rsidRPr="005E5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несанкционированными свалками и к размещениюТКО, не прошедших сортировку, механическую и химическую обработку, а также отходов, которые могут быть использованы в качестве вторичного сырья на полигонах. </w:t>
      </w:r>
    </w:p>
    <w:p w:rsidR="00E14BA0" w:rsidRPr="005E5091" w:rsidRDefault="00E14BA0" w:rsidP="00E14B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Таким образом, основными проблемами в сфере охраны окружающей среды, на решение которых будет направлена реализация муниципальной программы (Программы), являются:</w:t>
      </w:r>
    </w:p>
    <w:p w:rsidR="00E14BA0" w:rsidRPr="005E5091" w:rsidRDefault="00E14BA0" w:rsidP="00E14B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- низкая эффективность действующей системы нормирования негативного воздействия на окружающую среду;</w:t>
      </w:r>
    </w:p>
    <w:p w:rsidR="00E14BA0" w:rsidRPr="005E5091" w:rsidRDefault="00E14BA0" w:rsidP="00E14B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- высокий уровень загрязнения атмосферного воздуха;</w:t>
      </w:r>
    </w:p>
    <w:p w:rsidR="00E14BA0" w:rsidRPr="005E5091" w:rsidRDefault="00E14BA0" w:rsidP="00E14B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- захламление земель территории Муромского района несанкционированно размещенными отходами производства и потребления;</w:t>
      </w:r>
    </w:p>
    <w:p w:rsidR="00E14BA0" w:rsidRPr="005E5091" w:rsidRDefault="00E14BA0" w:rsidP="00E14B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- низкий уровень обезвреживания и использования отходов производства и потребления;</w:t>
      </w:r>
    </w:p>
    <w:p w:rsidR="00E14BA0" w:rsidRPr="005E5091" w:rsidRDefault="00E14BA0" w:rsidP="00E14B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- </w:t>
      </w:r>
      <w:r w:rsidRPr="005E5091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ru-RU"/>
        </w:rPr>
        <w:t>сохраняющийся высокий уровень сбросов загрязняющих веществ в поверхностные водные объекты, вызванный высоким износом сооружений и использованием устаревших технологий производства и очистки вод;</w:t>
      </w:r>
    </w:p>
    <w:p w:rsidR="00E14BA0" w:rsidRPr="005E5091" w:rsidRDefault="00E14BA0" w:rsidP="00E14B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- возрастающая потребность населения, органов государственной власти в оперативной и достоверной информации о состоянии окружающей среды; невысокий уровень экологической культуры жителей района.</w:t>
      </w:r>
    </w:p>
    <w:p w:rsidR="00E14BA0" w:rsidRPr="005E5091" w:rsidRDefault="00E14BA0" w:rsidP="00E14B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Изменения с 2016 года в Государственной системе регулирования предполагают учет разных степеней негативного воздействия на окружающую среду путем определения категорий объектов, которые эксплуатируют хозяйствующие субъекты, что должно способствовать внедрению новых доступных технологий и снижению антропогенной нагрузки на окружающую среду. </w:t>
      </w:r>
    </w:p>
    <w:p w:rsidR="00E14BA0" w:rsidRPr="005E5091" w:rsidRDefault="00E14BA0" w:rsidP="00E14B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kern w:val="2"/>
          <w:sz w:val="18"/>
          <w:szCs w:val="18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С учетом внедрения новых механизмов регулирования в области охраны окружающей среды к 2022 году будет достигнуто снижение удельных показателей негативного воздействия на окружающую среду, наметится постепенный переход экономики района от стадии экстенсивного развития, приводящего к усилению негативного воздействия на окружающую среду в условиях нестабильного экономического роста, к экологически эффективному устойчивому развитию, предусматривающему снижение показателей выбросов и сбросов вредных (загрязняющих) веществ при развитии промышленного производства, установлению приоритета минимизации образования и максимального использования (утилизации) отходов производства и потребления над их обезвреживанием и захоронением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5E5091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ru-RU"/>
        </w:rPr>
        <w:t xml:space="preserve"> сохранению и восстановлению качества вод малых рек (водных объектов) до состояния, обеспечивающего экологически благоприятные условия жизни населения.</w:t>
      </w:r>
      <w:r w:rsidRPr="005E5091">
        <w:rPr>
          <w:rFonts w:ascii="Tahoma" w:eastAsia="Times New Roman" w:hAnsi="Tahoma" w:cs="Tahoma"/>
          <w:kern w:val="2"/>
          <w:sz w:val="18"/>
          <w:szCs w:val="18"/>
          <w:lang w:eastAsia="ru-RU"/>
        </w:rPr>
        <w:t xml:space="preserve">   </w:t>
      </w:r>
    </w:p>
    <w:p w:rsidR="00F25F0E" w:rsidRPr="005E5091" w:rsidRDefault="00E14BA0" w:rsidP="00E14B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2"/>
          <w:sz w:val="21"/>
          <w:szCs w:val="21"/>
        </w:rPr>
      </w:pPr>
      <w:r w:rsidRPr="005E5091">
        <w:rPr>
          <w:rFonts w:ascii="Times New Roman" w:hAnsi="Times New Roman" w:cs="Times New Roman"/>
          <w:spacing w:val="2"/>
          <w:sz w:val="28"/>
          <w:szCs w:val="28"/>
        </w:rPr>
        <w:t>Темпы перехода к новой модели развития и, соответственно, снижение негативного воздействия на окружающую среду существенно зависят от объема инвестиций в разработку и внедрение ресурсосберегающих и экологически эффективных технологий, формирования технологической базы и финансовых инструментов ликвидации прошлого вреда окружающей среде.</w:t>
      </w:r>
    </w:p>
    <w:p w:rsidR="00AB4A81" w:rsidRPr="005E509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B4A81" w:rsidRPr="005E509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Раздел 2. Приоритеты муниципальной политики в сфере реализации </w:t>
      </w:r>
      <w:r w:rsidRPr="005E509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 реализации муниципальной программы</w:t>
      </w:r>
    </w:p>
    <w:p w:rsidR="00AB4A81" w:rsidRPr="005E509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Выбор приоритетов Программы определен Основами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30.04.2012, Указом Губернатора области от 02.06.2009 N 10 "Об утверждении Стратегии социально-экономического развития Владимирской области до 2030 года".</w:t>
      </w:r>
    </w:p>
    <w:p w:rsidR="00AB4A81" w:rsidRPr="005E509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Целью Программы является обеспечение</w:t>
      </w:r>
      <w:r w:rsidRPr="005E5091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ru-RU"/>
        </w:rPr>
        <w:t>конституционного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права граждан на благоприятную окружающую среду, повышение уровня экологической безопасности </w:t>
      </w:r>
      <w:r w:rsidRPr="005E5091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ru-RU"/>
        </w:rPr>
        <w:t>и сохранение природных систем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52700" w:rsidRPr="001B3171" w:rsidRDefault="00AB4A81" w:rsidP="001B31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Для достижения указанной цели предусматривается решение следующих задач:</w:t>
      </w:r>
    </w:p>
    <w:p w:rsidR="00152700" w:rsidRPr="000B62AC" w:rsidRDefault="001B3171" w:rsidP="00152700">
      <w:pPr>
        <w:widowControl w:val="0"/>
        <w:tabs>
          <w:tab w:val="left" w:pos="4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52700" w:rsidRPr="000B62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.Улучшение экологической обстановки в Муромском районе за счет создания эффективных механизмов управления в сфере обращения с отходами производства и потребления.</w:t>
      </w:r>
    </w:p>
    <w:p w:rsidR="00152700" w:rsidRDefault="001B3171" w:rsidP="00152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52700" w:rsidRPr="000B62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52700" w:rsidRPr="000B62AC">
        <w:rPr>
          <w:rFonts w:ascii="Times New Roman" w:hAnsi="Times New Roman" w:cs="Times New Roman"/>
          <w:sz w:val="28"/>
          <w:szCs w:val="28"/>
        </w:rPr>
        <w:t xml:space="preserve"> Сохранение и восстановление водных объектов до состояния, обеспечивающего экологически благоприятные условия жизни населения.</w:t>
      </w:r>
    </w:p>
    <w:p w:rsidR="00AB4A81" w:rsidRPr="00152700" w:rsidRDefault="00AB4A81" w:rsidP="00152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Реализация мероприятий </w:t>
      </w:r>
      <w:r w:rsidR="0015270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</w:t>
      </w:r>
      <w:r w:rsidR="00152700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позволит обеспечить в 2022 году: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- улучшение состояния окружающей среды;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- уменьшение количества несанкционированных и стихийных свалок;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современной системы регулирования в области обращения с отходами производства и потребления;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формирования индустрии переработки и вторичного использования отходов производства и потребления;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экологических рисков, обусловленных прошлой и текущей хозяйственной деятельностью.</w:t>
      </w:r>
    </w:p>
    <w:p w:rsidR="00AB4A8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К целевым показателям Программы отнесены:</w:t>
      </w:r>
    </w:p>
    <w:p w:rsidR="00152700" w:rsidRPr="00152700" w:rsidRDefault="00C51B51" w:rsidP="00AB4A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- к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оличество населенных пунктов, вовлеченных в централизованную систему накопления, сбора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и транспортирования твердых коммунальных отходов;</w:t>
      </w:r>
    </w:p>
    <w:p w:rsidR="00AB4A81" w:rsidRPr="005E5091" w:rsidRDefault="00AB4A81" w:rsidP="00AB4A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количество построенных очистных сооружений, сброс с которых осуществляется в малые реки.</w:t>
      </w:r>
    </w:p>
    <w:p w:rsidR="00C51B5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 ожидаемым результатом Программы должно стать: </w:t>
      </w:r>
    </w:p>
    <w:p w:rsidR="00C51B51" w:rsidRPr="005E5091" w:rsidRDefault="00C51B51" w:rsidP="00AB4A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- увеличение к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оличеств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населенных пунктов, вовлеченных в централизованную систему накопления, сбора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и транспортирования твердых коммунальных отходо</w:t>
      </w:r>
      <w:r w:rsidRPr="00C51B5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в;</w:t>
      </w:r>
    </w:p>
    <w:p w:rsidR="00AB4A81" w:rsidRPr="005E509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- 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строительство очистных сооружений, сброс с которых осуществляется в малые реки.</w:t>
      </w:r>
    </w:p>
    <w:p w:rsidR="00AB4A81" w:rsidRPr="005E509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Прогнозные значения показателей (индикаторов) достижения цели и решения задач приведены в </w:t>
      </w:r>
      <w:hyperlink w:anchor="P1" w:history="1">
        <w:r w:rsidRPr="005E5091">
          <w:rPr>
            <w:rFonts w:ascii="Times New Roman" w:eastAsia="Times New Roman" w:hAnsi="Times New Roman" w:cs="Times New Roman"/>
            <w:kern w:val="2"/>
            <w:sz w:val="28"/>
            <w:szCs w:val="24"/>
            <w:u w:val="single"/>
            <w:lang w:eastAsia="ru-RU"/>
          </w:rPr>
          <w:t>таблице 1</w:t>
        </w:r>
      </w:hyperlink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B4A81" w:rsidRPr="005E509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73A3" w:rsidRDefault="004B73A3" w:rsidP="00AB4A81">
      <w:pPr>
        <w:keepNext/>
        <w:widowControl w:val="0"/>
        <w:suppressAutoHyphens/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AB4A81" w:rsidRPr="005E5091" w:rsidRDefault="00AB4A81" w:rsidP="00AB4A81">
      <w:pPr>
        <w:keepNext/>
        <w:widowControl w:val="0"/>
        <w:suppressAutoHyphens/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Раздел 3. Обобщенная характеристика основных мероприятий </w:t>
      </w:r>
      <w:r w:rsidRPr="005E50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муниципальной программы </w:t>
      </w:r>
      <w:r w:rsidR="007325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 подпрограмм муниципальной программы</w:t>
      </w:r>
    </w:p>
    <w:p w:rsidR="00AB4A81" w:rsidRPr="005E5091" w:rsidRDefault="00AB4A81" w:rsidP="00AB4A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C51B5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AB4A81"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ключенные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Программу</w:t>
      </w:r>
      <w:r w:rsidR="00AB4A81"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основные мероприятия представляют в совокупности комплекс взаимосвязанных мер по охране окружающей среды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территории Муромского района.</w:t>
      </w:r>
    </w:p>
    <w:p w:rsidR="00AB4A81" w:rsidRPr="005E509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Перечень основных мероприятий представлен в </w:t>
      </w:r>
      <w:hyperlink w:anchor="P2" w:history="1">
        <w:r w:rsidRPr="005E5091">
          <w:rPr>
            <w:rFonts w:ascii="Times New Roman" w:eastAsia="Times New Roman" w:hAnsi="Times New Roman" w:cs="Times New Roman"/>
            <w:kern w:val="2"/>
            <w:sz w:val="28"/>
            <w:u w:val="single"/>
            <w:lang w:eastAsia="ru-RU"/>
          </w:rPr>
          <w:t>таблице 2</w:t>
        </w:r>
      </w:hyperlink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B4A81" w:rsidRPr="005E5091" w:rsidRDefault="0052267A" w:rsidP="0052267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091">
        <w:rPr>
          <w:kern w:val="2"/>
          <w:sz w:val="28"/>
          <w:szCs w:val="28"/>
        </w:rPr>
        <w:t>О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сновн</w:t>
      </w:r>
      <w:r w:rsidRPr="005E5091">
        <w:rPr>
          <w:kern w:val="2"/>
          <w:sz w:val="28"/>
          <w:szCs w:val="28"/>
        </w:rPr>
        <w:t>ое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мероприяти</w:t>
      </w:r>
      <w:r w:rsidRPr="005E5091">
        <w:rPr>
          <w:kern w:val="2"/>
          <w:sz w:val="28"/>
          <w:szCs w:val="28"/>
        </w:rPr>
        <w:t>е:</w:t>
      </w:r>
      <w:r w:rsidR="00AB4A81" w:rsidRPr="005E5091">
        <w:rPr>
          <w:rFonts w:ascii="Times New Roman" w:hAnsi="Times New Roman" w:cs="Times New Roman"/>
          <w:sz w:val="28"/>
          <w:szCs w:val="28"/>
        </w:rPr>
        <w:t>1.</w:t>
      </w:r>
      <w:r w:rsidR="00AB4A81"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Поддержка региональных проектов в области обращения с отходами.</w:t>
      </w:r>
    </w:p>
    <w:p w:rsidR="00AB4A81" w:rsidRPr="005E5091" w:rsidRDefault="0052267A" w:rsidP="005226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91">
        <w:rPr>
          <w:kern w:val="2"/>
          <w:sz w:val="28"/>
          <w:szCs w:val="28"/>
        </w:rPr>
        <w:t>О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сновн</w:t>
      </w:r>
      <w:r w:rsidRPr="005E5091">
        <w:rPr>
          <w:kern w:val="2"/>
          <w:sz w:val="28"/>
          <w:szCs w:val="28"/>
        </w:rPr>
        <w:t>ое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мероприяти</w:t>
      </w:r>
      <w:r w:rsidRPr="005E5091">
        <w:rPr>
          <w:kern w:val="2"/>
          <w:sz w:val="28"/>
          <w:szCs w:val="28"/>
        </w:rPr>
        <w:t>е:</w:t>
      </w:r>
      <w:r w:rsidR="00564C66">
        <w:rPr>
          <w:rFonts w:ascii="Times New Roman" w:eastAsia="Times New Roman" w:hAnsi="Times New Roman" w:cs="Times New Roman"/>
          <w:snapToGrid w:val="0"/>
          <w:kern w:val="2"/>
          <w:sz w:val="28"/>
          <w:szCs w:val="28"/>
          <w:lang w:eastAsia="ru-RU"/>
        </w:rPr>
        <w:t>2</w:t>
      </w:r>
      <w:r w:rsidR="00AB4A81" w:rsidRPr="005E5091">
        <w:rPr>
          <w:rFonts w:ascii="Times New Roman" w:eastAsia="Times New Roman" w:hAnsi="Times New Roman" w:cs="Times New Roman"/>
          <w:snapToGrid w:val="0"/>
          <w:kern w:val="2"/>
          <w:sz w:val="28"/>
          <w:szCs w:val="28"/>
          <w:lang w:eastAsia="ru-RU"/>
        </w:rPr>
        <w:t>.Сокращение негативного антропогенного воздействия на водные объекты.</w:t>
      </w:r>
    </w:p>
    <w:p w:rsidR="00AB4A81" w:rsidRPr="005E5091" w:rsidRDefault="00AB4A81" w:rsidP="00AB4A81">
      <w:pPr>
        <w:keepNext/>
        <w:widowControl w:val="0"/>
        <w:suppressAutoHyphens/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AB4A81" w:rsidRPr="005E5091" w:rsidRDefault="00AB4A81" w:rsidP="00AB4A81">
      <w:pPr>
        <w:keepNext/>
        <w:widowControl w:val="0"/>
        <w:suppressAutoHyphens/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Раздел 4. Ресурсное обеспечение муниципальной программы</w:t>
      </w:r>
    </w:p>
    <w:p w:rsidR="00AB4A81" w:rsidRPr="005E5091" w:rsidRDefault="00AB4A81" w:rsidP="00AB4A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Объем финансовых ресурсов, необходимых для реализации Программы в разрезе источников финансирования, представлен в таблице 3.  </w:t>
      </w:r>
    </w:p>
    <w:p w:rsidR="00AB4A81" w:rsidRPr="005E5091" w:rsidRDefault="00AB4A81" w:rsidP="00AB4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Раздел 5. Прогноз конечных результатов реализации муниципальной программы</w:t>
      </w:r>
    </w:p>
    <w:p w:rsidR="00AB4A81" w:rsidRPr="005E509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B4A81" w:rsidRPr="005E509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результате реализации Программы будет обеспечено достижение значений по ряду показателей в количественном отношении в 202</w:t>
      </w:r>
      <w:r w:rsidR="006A0291"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году к уровню 2020года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: </w:t>
      </w:r>
    </w:p>
    <w:p w:rsidR="00294D2B" w:rsidRPr="005E5091" w:rsidRDefault="00294D2B" w:rsidP="00AB4A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- увеличение к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оличеств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населенных пунктов, вовлеченных в централизованную систему накопления, сбора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и транспортирования твердых коммунальных отходов</w:t>
      </w:r>
      <w:r w:rsidRPr="00564C66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до </w:t>
      </w:r>
      <w:r w:rsidR="0073250F" w:rsidRPr="00564C66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90 ед.</w:t>
      </w:r>
      <w:r w:rsidRPr="00564C66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;</w:t>
      </w:r>
    </w:p>
    <w:p w:rsidR="00AB4A81" w:rsidRPr="005E5091" w:rsidRDefault="00AB4A81" w:rsidP="00AB4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- 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количество построенных 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очистных сооружений, сброс с которых осуществляется в малые реки - 1 ед.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keepNext/>
        <w:widowControl w:val="0"/>
        <w:suppressAutoHyphens/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Раздел 6. Порядок и методика оценки эффективности муниципальной программы</w:t>
      </w:r>
    </w:p>
    <w:p w:rsidR="00AB4A81" w:rsidRPr="005A51A3" w:rsidRDefault="00AB4A81" w:rsidP="00AB4A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5A51A3" w:rsidRDefault="00FE7524" w:rsidP="005A51A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A51A3">
        <w:rPr>
          <w:rFonts w:ascii="Times New Roman" w:hAnsi="Times New Roman" w:cs="Times New Roman"/>
          <w:spacing w:val="2"/>
          <w:sz w:val="28"/>
          <w:szCs w:val="28"/>
        </w:rPr>
        <w:t>Эффективность реализации Программы в целом оценивается исходя из достижения уровня по каждому из основных показателей (индикаторов) по годам по отношению к предыдущему году и нарастающим итогом к базовому году.</w:t>
      </w:r>
      <w:r w:rsidR="005A51A3" w:rsidRPr="005A51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Оценка планируемой эффективности Программы осуществляется в целях оценки</w:t>
      </w:r>
      <w:r w:rsidR="005A51A3" w:rsidRPr="005A51A3">
        <w:rPr>
          <w:rFonts w:ascii="Times New Roman" w:hAnsi="Times New Roman" w:cs="Times New Roman"/>
          <w:spacing w:val="2"/>
          <w:sz w:val="28"/>
          <w:szCs w:val="28"/>
        </w:rPr>
        <w:t xml:space="preserve"> достижения целей и решения задач Программы</w:t>
      </w:r>
      <w:r w:rsidR="005A51A3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5A51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Процедура оценки эффективности применяется в целом для Программы. </w:t>
      </w:r>
    </w:p>
    <w:p w:rsidR="005A51A3" w:rsidRDefault="00FE7524" w:rsidP="005A51A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A51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об эффективности Программы предоставляются в отдел экономики и прогнозирования для осуществления оценки эффективности реализации Программы ежегодно в установленные сроки. </w:t>
      </w:r>
    </w:p>
    <w:p w:rsidR="00DD18C4" w:rsidRPr="005A51A3" w:rsidRDefault="00DD18C4" w:rsidP="005A51A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51A3">
        <w:rPr>
          <w:rFonts w:ascii="Times New Roman" w:hAnsi="Times New Roman" w:cs="Times New Roman"/>
          <w:spacing w:val="2"/>
          <w:sz w:val="28"/>
          <w:szCs w:val="28"/>
        </w:rPr>
        <w:t>Оценка эффективности реализации Программы проводится на основе:</w:t>
      </w:r>
    </w:p>
    <w:p w:rsidR="00DD18C4" w:rsidRP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lastRenderedPageBreak/>
        <w:t>1. Оценки степени достижения целей и решения задач Программы в целом путем сопоставления фактически достигнутых значений показателей (индикаторов) Программы и их плановых значений, приведенных в таблице 1, по формулам:</w:t>
      </w:r>
    </w:p>
    <w:p w:rsidR="00AB4108" w:rsidRP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br/>
        <w:t>- для показателей (индикаторов), желаемой тенденцией развития которых является увеличение значений:</w:t>
      </w:r>
    </w:p>
    <w:p w:rsidR="00AB4108" w:rsidRPr="005A51A3" w:rsidRDefault="00DD18C4" w:rsidP="00CE27E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br/>
      </w:r>
      <w:proofErr w:type="spellStart"/>
      <w:r w:rsidRPr="005A51A3">
        <w:rPr>
          <w:spacing w:val="2"/>
          <w:sz w:val="28"/>
          <w:szCs w:val="28"/>
        </w:rPr>
        <w:t>Сд</w:t>
      </w:r>
      <w:proofErr w:type="spellEnd"/>
      <w:r w:rsidRPr="005A51A3">
        <w:rPr>
          <w:spacing w:val="2"/>
          <w:sz w:val="28"/>
          <w:szCs w:val="28"/>
        </w:rPr>
        <w:t xml:space="preserve"> = </w:t>
      </w:r>
      <w:proofErr w:type="spellStart"/>
      <w:r w:rsidRPr="005A51A3">
        <w:rPr>
          <w:spacing w:val="2"/>
          <w:sz w:val="28"/>
          <w:szCs w:val="28"/>
        </w:rPr>
        <w:t>Зф</w:t>
      </w:r>
      <w:proofErr w:type="spellEnd"/>
      <w:r w:rsidRPr="005A51A3">
        <w:rPr>
          <w:spacing w:val="2"/>
          <w:sz w:val="28"/>
          <w:szCs w:val="28"/>
        </w:rPr>
        <w:t xml:space="preserve"> / </w:t>
      </w:r>
      <w:proofErr w:type="spellStart"/>
      <w:r w:rsidRPr="005A51A3">
        <w:rPr>
          <w:spacing w:val="2"/>
          <w:sz w:val="28"/>
          <w:szCs w:val="28"/>
        </w:rPr>
        <w:t>Зп</w:t>
      </w:r>
      <w:proofErr w:type="spellEnd"/>
      <w:r w:rsidRPr="005A51A3">
        <w:rPr>
          <w:spacing w:val="2"/>
          <w:sz w:val="28"/>
          <w:szCs w:val="28"/>
        </w:rPr>
        <w:t xml:space="preserve"> x 100%;</w:t>
      </w:r>
    </w:p>
    <w:p w:rsidR="005A51A3" w:rsidRP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br/>
        <w:t>- для показателей (индикаторов), желаемой тенденцией развития которых является снижение значений:</w:t>
      </w:r>
    </w:p>
    <w:p w:rsidR="00DD18C4" w:rsidRPr="005A51A3" w:rsidRDefault="00DD18C4" w:rsidP="00CE27E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br/>
      </w:r>
      <w:proofErr w:type="spellStart"/>
      <w:r w:rsidRPr="005A51A3">
        <w:rPr>
          <w:spacing w:val="2"/>
          <w:sz w:val="28"/>
          <w:szCs w:val="28"/>
        </w:rPr>
        <w:t>Сд</w:t>
      </w:r>
      <w:proofErr w:type="spellEnd"/>
      <w:r w:rsidRPr="005A51A3">
        <w:rPr>
          <w:spacing w:val="2"/>
          <w:sz w:val="28"/>
          <w:szCs w:val="28"/>
        </w:rPr>
        <w:t xml:space="preserve"> = </w:t>
      </w:r>
      <w:proofErr w:type="spellStart"/>
      <w:r w:rsidRPr="005A51A3">
        <w:rPr>
          <w:spacing w:val="2"/>
          <w:sz w:val="28"/>
          <w:szCs w:val="28"/>
        </w:rPr>
        <w:t>Зп</w:t>
      </w:r>
      <w:proofErr w:type="spellEnd"/>
      <w:r w:rsidRPr="005A51A3">
        <w:rPr>
          <w:spacing w:val="2"/>
          <w:sz w:val="28"/>
          <w:szCs w:val="28"/>
        </w:rPr>
        <w:t xml:space="preserve"> / </w:t>
      </w:r>
      <w:proofErr w:type="spellStart"/>
      <w:r w:rsidRPr="005A51A3">
        <w:rPr>
          <w:spacing w:val="2"/>
          <w:sz w:val="28"/>
          <w:szCs w:val="28"/>
        </w:rPr>
        <w:t>Зф</w:t>
      </w:r>
      <w:proofErr w:type="spellEnd"/>
      <w:r w:rsidRPr="005A51A3">
        <w:rPr>
          <w:spacing w:val="2"/>
          <w:sz w:val="28"/>
          <w:szCs w:val="28"/>
        </w:rPr>
        <w:t xml:space="preserve"> x 100%, где:</w:t>
      </w:r>
    </w:p>
    <w:p w:rsidR="00AB4108" w:rsidRP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br/>
      </w:r>
      <w:proofErr w:type="spellStart"/>
      <w:r w:rsidRPr="005A51A3">
        <w:rPr>
          <w:spacing w:val="2"/>
          <w:sz w:val="28"/>
          <w:szCs w:val="28"/>
        </w:rPr>
        <w:t>Сд</w:t>
      </w:r>
      <w:proofErr w:type="spellEnd"/>
      <w:r w:rsidRPr="005A51A3">
        <w:rPr>
          <w:spacing w:val="2"/>
          <w:sz w:val="28"/>
          <w:szCs w:val="28"/>
        </w:rPr>
        <w:t xml:space="preserve"> - степень достижения целей (решения задач);</w:t>
      </w:r>
    </w:p>
    <w:p w:rsidR="00AB4108" w:rsidRP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5A51A3">
        <w:rPr>
          <w:spacing w:val="2"/>
          <w:sz w:val="28"/>
          <w:szCs w:val="28"/>
        </w:rPr>
        <w:t>Зф</w:t>
      </w:r>
      <w:proofErr w:type="spellEnd"/>
      <w:r w:rsidRPr="005A51A3">
        <w:rPr>
          <w:spacing w:val="2"/>
          <w:sz w:val="28"/>
          <w:szCs w:val="28"/>
        </w:rPr>
        <w:t xml:space="preserve"> - фактическое значение показателя (индикатора) Программы; </w:t>
      </w:r>
    </w:p>
    <w:p w:rsid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5A51A3">
        <w:rPr>
          <w:spacing w:val="2"/>
          <w:sz w:val="28"/>
          <w:szCs w:val="28"/>
        </w:rPr>
        <w:t>Зп</w:t>
      </w:r>
      <w:proofErr w:type="spellEnd"/>
      <w:r w:rsidRPr="005A51A3">
        <w:rPr>
          <w:spacing w:val="2"/>
          <w:sz w:val="28"/>
          <w:szCs w:val="28"/>
        </w:rPr>
        <w:t xml:space="preserve"> - плановое значение показателя (индикатора) Программы.</w:t>
      </w:r>
    </w:p>
    <w:p w:rsid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t>До начала очередного года реализации Программы по каждому показателю (индикатору) Программы определяются интервалы значений показателя, при которых реализация Программы характеризуется:</w:t>
      </w:r>
      <w:r w:rsidR="005A51A3">
        <w:rPr>
          <w:spacing w:val="2"/>
          <w:sz w:val="28"/>
          <w:szCs w:val="28"/>
        </w:rPr>
        <w:br/>
        <w:t>-</w:t>
      </w:r>
      <w:r w:rsidRPr="005A51A3">
        <w:rPr>
          <w:spacing w:val="2"/>
          <w:sz w:val="28"/>
          <w:szCs w:val="28"/>
        </w:rPr>
        <w:t>высоким уровнем эффективности;</w:t>
      </w:r>
      <w:r w:rsidR="005A51A3">
        <w:rPr>
          <w:spacing w:val="2"/>
          <w:sz w:val="28"/>
          <w:szCs w:val="28"/>
        </w:rPr>
        <w:br/>
        <w:t>-</w:t>
      </w:r>
      <w:r w:rsidRPr="005A51A3">
        <w:rPr>
          <w:spacing w:val="2"/>
          <w:sz w:val="28"/>
          <w:szCs w:val="28"/>
        </w:rPr>
        <w:t>удовлетворительным уровнем эффективности;</w:t>
      </w:r>
      <w:r w:rsidRPr="005A51A3">
        <w:rPr>
          <w:spacing w:val="2"/>
          <w:sz w:val="28"/>
          <w:szCs w:val="28"/>
        </w:rPr>
        <w:br/>
        <w:t>- неудовлетворительным уровнем эффективности.</w:t>
      </w:r>
    </w:p>
    <w:p w:rsid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t>Нижняя граница интервала значений показателя для целей отнесения Программы к высокому уровню эффективности не может быть ниже, чем 90 процентов от планового значения показателя на соответствующий год; нижняя граница интервала значений показателя для целей отнесения Программы к удовлетворительному уровню эффективности не может быть ниже чем 70 процентов от планового значения показателя на соответствующий год.</w:t>
      </w:r>
      <w:r w:rsidRPr="005A51A3">
        <w:rPr>
          <w:spacing w:val="2"/>
          <w:sz w:val="28"/>
          <w:szCs w:val="28"/>
        </w:rPr>
        <w:br/>
      </w:r>
      <w:r w:rsidR="005A51A3">
        <w:rPr>
          <w:spacing w:val="2"/>
          <w:sz w:val="28"/>
          <w:szCs w:val="28"/>
        </w:rPr>
        <w:t>Программа считается реализуемой:</w:t>
      </w:r>
    </w:p>
    <w:p w:rsid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t>а) с высоким уровнем эффективности, если:</w:t>
      </w:r>
      <w:r w:rsidRPr="005A51A3">
        <w:rPr>
          <w:spacing w:val="2"/>
          <w:sz w:val="28"/>
          <w:szCs w:val="28"/>
        </w:rPr>
        <w:br/>
        <w:t>значения 85% и более показателей и индикаторов соответствуют установленным интервалам значений для целей отнесения Программы к высокому уровню эффективности;</w:t>
      </w:r>
    </w:p>
    <w:p w:rsid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t>не менее 85% мероприятий, запланированных на отчетный год, выполнены в полном объеме;</w:t>
      </w:r>
    </w:p>
    <w:p w:rsid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t>б) с удовлетворительным уровнем эффективности, если:</w:t>
      </w:r>
      <w:r w:rsidRPr="005A51A3">
        <w:rPr>
          <w:spacing w:val="2"/>
          <w:sz w:val="28"/>
          <w:szCs w:val="28"/>
        </w:rPr>
        <w:br/>
        <w:t>значения 70% и более показателей Программы и ее подпрограмм соответствуют установленным интервалам значений для целей отнесения Программы к удовлетворительному уровню эффективности;</w:t>
      </w:r>
    </w:p>
    <w:p w:rsid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t>не менее 70% мероприятий, запланированных на отчетный год, выполнены в полном объеме.</w:t>
      </w:r>
    </w:p>
    <w:p w:rsid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AB4108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lastRenderedPageBreak/>
        <w:t>2. Степени соответствия запланированному уровню затрат путем сопоставления плановых и фактических объемов финансирования подпрограмм и основных мероприятий Программы, представленных в таблице 3 по каждому источнику ресурсного обеспечения (федеральный</w:t>
      </w:r>
      <w:r w:rsidR="00FE7524" w:rsidRPr="005A51A3">
        <w:rPr>
          <w:spacing w:val="2"/>
          <w:sz w:val="28"/>
          <w:szCs w:val="28"/>
        </w:rPr>
        <w:t>,</w:t>
      </w:r>
      <w:r w:rsidRPr="005A51A3">
        <w:rPr>
          <w:spacing w:val="2"/>
          <w:sz w:val="28"/>
          <w:szCs w:val="28"/>
        </w:rPr>
        <w:t xml:space="preserve"> областной</w:t>
      </w:r>
      <w:r w:rsidR="00FE7524" w:rsidRPr="005A51A3">
        <w:rPr>
          <w:spacing w:val="2"/>
          <w:sz w:val="28"/>
          <w:szCs w:val="28"/>
        </w:rPr>
        <w:t>, местный</w:t>
      </w:r>
      <w:r w:rsidRPr="005A51A3">
        <w:rPr>
          <w:spacing w:val="2"/>
          <w:sz w:val="28"/>
          <w:szCs w:val="28"/>
        </w:rPr>
        <w:t xml:space="preserve"> бюджеты), по формуле:</w:t>
      </w:r>
    </w:p>
    <w:p w:rsidR="005A51A3" w:rsidRPr="005A51A3" w:rsidRDefault="005A51A3" w:rsidP="005A5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D18C4" w:rsidRP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t xml:space="preserve">Уф = </w:t>
      </w:r>
      <w:proofErr w:type="spellStart"/>
      <w:r w:rsidRPr="005A51A3">
        <w:rPr>
          <w:spacing w:val="2"/>
          <w:sz w:val="28"/>
          <w:szCs w:val="28"/>
        </w:rPr>
        <w:t>Фф</w:t>
      </w:r>
      <w:proofErr w:type="spellEnd"/>
      <w:r w:rsidRPr="005A51A3">
        <w:rPr>
          <w:spacing w:val="2"/>
          <w:sz w:val="28"/>
          <w:szCs w:val="28"/>
        </w:rPr>
        <w:t xml:space="preserve"> / </w:t>
      </w:r>
      <w:proofErr w:type="spellStart"/>
      <w:r w:rsidRPr="005A51A3">
        <w:rPr>
          <w:spacing w:val="2"/>
          <w:sz w:val="28"/>
          <w:szCs w:val="28"/>
        </w:rPr>
        <w:t>Фп</w:t>
      </w:r>
      <w:proofErr w:type="spellEnd"/>
      <w:r w:rsidRPr="005A51A3">
        <w:rPr>
          <w:spacing w:val="2"/>
          <w:sz w:val="28"/>
          <w:szCs w:val="28"/>
        </w:rPr>
        <w:t xml:space="preserve"> x 100%, где:</w:t>
      </w:r>
    </w:p>
    <w:p w:rsidR="00FE7524" w:rsidRP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1A3">
        <w:rPr>
          <w:spacing w:val="2"/>
          <w:sz w:val="28"/>
          <w:szCs w:val="28"/>
        </w:rPr>
        <w:br/>
        <w:t xml:space="preserve">Уф - уровень финансирования реализации основных мероприятий Программы; </w:t>
      </w:r>
    </w:p>
    <w:p w:rsidR="00FE7524" w:rsidRP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5A51A3">
        <w:rPr>
          <w:spacing w:val="2"/>
          <w:sz w:val="28"/>
          <w:szCs w:val="28"/>
        </w:rPr>
        <w:t>Фф</w:t>
      </w:r>
      <w:proofErr w:type="spellEnd"/>
      <w:r w:rsidRPr="005A51A3">
        <w:rPr>
          <w:spacing w:val="2"/>
          <w:sz w:val="28"/>
          <w:szCs w:val="28"/>
        </w:rPr>
        <w:t xml:space="preserve"> - фактический объем финансовых ресурсов, направленный на реализацию мероприятий Программы; </w:t>
      </w:r>
    </w:p>
    <w:p w:rsidR="00DD18C4" w:rsidRPr="005A51A3" w:rsidRDefault="00DD18C4" w:rsidP="005A51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5A51A3">
        <w:rPr>
          <w:spacing w:val="2"/>
          <w:sz w:val="28"/>
          <w:szCs w:val="28"/>
        </w:rPr>
        <w:t>Фп</w:t>
      </w:r>
      <w:proofErr w:type="spellEnd"/>
      <w:r w:rsidRPr="005A51A3">
        <w:rPr>
          <w:spacing w:val="2"/>
          <w:sz w:val="28"/>
          <w:szCs w:val="28"/>
        </w:rPr>
        <w:t xml:space="preserve"> - плановый объем финансовых ресурсов.</w:t>
      </w:r>
    </w:p>
    <w:p w:rsidR="00DD18C4" w:rsidRPr="005E5091" w:rsidRDefault="00DD18C4" w:rsidP="007A2644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B4A81" w:rsidRPr="005E5091" w:rsidRDefault="00AB4A81" w:rsidP="007A2644">
      <w:pPr>
        <w:keepNext/>
        <w:widowControl w:val="0"/>
        <w:suppressAutoHyphens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AB4A81" w:rsidRPr="005E5091" w:rsidRDefault="00AB4A81" w:rsidP="007A264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7A2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На решение задач могут оказать влияние следующие риски: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- несовершенство системы нормативного правового регулирования деятельности, оказывающей влияние на состояние окружающей среды. Реализация Программы во многом определяется совершенствованием нормативной правовой базы; снижение результативности программы из-за несвоевременного принятия запланированных нормативных правовых актов; отсутствие координации и слаженности действий между участниками, ответственными за реализацию Программы;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- макроэкономические, обусловленные влиянием изменения состояния финансовых рынков и деловой активности, которые могут привести к росту темпов инфляции, что приведет к повышению стоимости товаров, работ и услуг и недостатку ресурсного обеспечения Программы;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природные и техногенные катастрофы, которые приводят к существенным потерям объемов производства. 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Минимизация данных рисков предусматривается мероприятиями по совершенствованию государственного регулирования, в том числе: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- оперативным реагированием на изменения федерального и регионального законодательства путем своевременной разработки, принятия и исполнения соответствующих нормативных правовых актов;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повышением инвестиционной привлекательности и экономическим стимулированием, а также совершенствованием системы платежей в сфере охраны окружающей среды;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подготовкой анализа о ходе и результатах реализации Программы, а при необходимости, внесением предложений о ее корректировке. 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Риски и пути их минимизации распространяются на все подпрограммы, включенные в Программу.</w:t>
      </w:r>
    </w:p>
    <w:p w:rsidR="00AB4A8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keepNext/>
        <w:widowControl w:val="0"/>
        <w:suppressAutoHyphens/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Раздел 8. Прогноз сводных показателей муниципальных заданий по </w:t>
      </w:r>
      <w:r w:rsidRPr="005E50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этапам реализации муниципальной программы (при оказании муниципальными учреждениями государственных или муниципальных услуг (работ) в рамках программы)</w:t>
      </w:r>
    </w:p>
    <w:p w:rsidR="00AB4A81" w:rsidRPr="005E5091" w:rsidRDefault="00AB4A81" w:rsidP="00AB4A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реализации Программы не предусм</w:t>
      </w:r>
      <w:r w:rsidR="00294D2B">
        <w:rPr>
          <w:rFonts w:ascii="Times New Roman" w:eastAsia="Calibri" w:hAnsi="Times New Roman" w:cs="Times New Roman"/>
          <w:sz w:val="28"/>
          <w:szCs w:val="28"/>
          <w:lang w:eastAsia="ru-RU"/>
        </w:rPr>
        <w:t>отрено</w:t>
      </w: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доведение муниципальных заданий и оказание муниципальных услуг.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keepNext/>
        <w:widowControl w:val="0"/>
        <w:suppressAutoHyphens/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Раздел 9. План реализации муниципальной программы</w:t>
      </w:r>
    </w:p>
    <w:p w:rsidR="00AB4A81" w:rsidRPr="005E5091" w:rsidRDefault="00AB4A81" w:rsidP="00AB4A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hd w:val="clear" w:color="auto" w:fill="FFFFFF"/>
        <w:suppressAutoHyphens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План реализации Программы отражен в </w:t>
      </w:r>
      <w:hyperlink w:anchor="P4" w:history="1">
        <w:r w:rsidRPr="005E5091">
          <w:rPr>
            <w:rFonts w:ascii="Times New Roman" w:eastAsia="Times New Roman" w:hAnsi="Times New Roman" w:cs="Times New Roman"/>
            <w:kern w:val="2"/>
            <w:sz w:val="28"/>
            <w:szCs w:val="24"/>
            <w:u w:val="single"/>
            <w:lang w:eastAsia="ru-RU"/>
          </w:rPr>
          <w:t>таблице 4.</w:t>
        </w:r>
      </w:hyperlink>
    </w:p>
    <w:p w:rsidR="00AB4A81" w:rsidRPr="005E5091" w:rsidRDefault="00AB4A81" w:rsidP="00AB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B4A81" w:rsidRPr="005E5091" w:rsidSect="003B69BD">
          <w:pgSz w:w="11906" w:h="16838"/>
          <w:pgMar w:top="1134" w:right="567" w:bottom="1276" w:left="1418" w:header="709" w:footer="709" w:gutter="0"/>
          <w:cols w:space="708"/>
          <w:docGrid w:linePitch="381"/>
        </w:sectPr>
      </w:pPr>
    </w:p>
    <w:p w:rsidR="00575723" w:rsidRDefault="00575723" w:rsidP="00575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575723" w:rsidRDefault="00575723" w:rsidP="00575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723" w:rsidRDefault="00575723" w:rsidP="00575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575723" w:rsidRDefault="00575723" w:rsidP="00575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индикаторах и показателях муниципальной программы,</w:t>
      </w:r>
    </w:p>
    <w:p w:rsidR="00575723" w:rsidRDefault="00575723" w:rsidP="00575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подпрограммы, ведомственной целевой программы и их значениях</w:t>
      </w:r>
    </w:p>
    <w:p w:rsidR="00575723" w:rsidRDefault="00575723" w:rsidP="00575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3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5"/>
        <w:gridCol w:w="1558"/>
        <w:gridCol w:w="2838"/>
        <w:gridCol w:w="3261"/>
        <w:gridCol w:w="3223"/>
      </w:tblGrid>
      <w:tr w:rsidR="00575723" w:rsidTr="00F674D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целевого </w:t>
            </w:r>
          </w:p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Единица </w:t>
            </w:r>
          </w:p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575723" w:rsidTr="00F674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23" w:rsidRDefault="00575723" w:rsidP="00F6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23" w:rsidRDefault="00575723" w:rsidP="00F6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575723" w:rsidTr="00F674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75723" w:rsidTr="00F674D1">
        <w:tc>
          <w:tcPr>
            <w:tcW w:w="1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«Охрана окружающей среды в Муромском районе»</w:t>
            </w:r>
          </w:p>
        </w:tc>
      </w:tr>
      <w:tr w:rsidR="00575723" w:rsidTr="00F674D1">
        <w:trPr>
          <w:trHeight w:val="2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оличество населенных пунктов, вовлеченных в централизованную систему накопления, сбора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и транспортирования твердых коммунальных отходов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575723" w:rsidTr="00F674D1">
        <w:trPr>
          <w:trHeight w:val="2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675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построенных очистных сооружений, сброс с которых осуществляется в малые реки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3" w:rsidRDefault="00575723" w:rsidP="00F6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575723" w:rsidRDefault="00575723" w:rsidP="00575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5723" w:rsidRDefault="00575723" w:rsidP="00575723"/>
    <w:p w:rsidR="00564C66" w:rsidRDefault="00564C66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C66" w:rsidRDefault="00564C66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основных мероприятий и мероприятий муниципальной программы,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подпрограммы, ведомственной целевой программы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453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2410"/>
        <w:gridCol w:w="36"/>
        <w:gridCol w:w="1665"/>
        <w:gridCol w:w="141"/>
        <w:gridCol w:w="1418"/>
        <w:gridCol w:w="1843"/>
        <w:gridCol w:w="3261"/>
      </w:tblGrid>
      <w:tr w:rsidR="00AB4A81" w:rsidRPr="005E5091" w:rsidTr="00437B5B">
        <w:tc>
          <w:tcPr>
            <w:tcW w:w="851" w:type="dxa"/>
            <w:vMerge w:val="restart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  <w:vMerge w:val="restart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наименование основного мероприятия, мероприятия</w:t>
            </w:r>
          </w:p>
        </w:tc>
        <w:tc>
          <w:tcPr>
            <w:tcW w:w="2446" w:type="dxa"/>
            <w:gridSpan w:val="2"/>
            <w:vMerge w:val="restart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исполнитель</w:t>
            </w:r>
          </w:p>
        </w:tc>
        <w:tc>
          <w:tcPr>
            <w:tcW w:w="3224" w:type="dxa"/>
            <w:gridSpan w:val="3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43" w:type="dxa"/>
            <w:vMerge w:val="restart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Значения целевых индикаторов по годам реализации</w:t>
            </w:r>
          </w:p>
        </w:tc>
        <w:tc>
          <w:tcPr>
            <w:tcW w:w="3261" w:type="dxa"/>
            <w:vMerge w:val="restart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Связь мероприятия с показателями программы (подпрограммы)</w:t>
            </w:r>
          </w:p>
        </w:tc>
      </w:tr>
      <w:tr w:rsidR="00AB4A81" w:rsidRPr="005E5091" w:rsidTr="00437B5B">
        <w:tc>
          <w:tcPr>
            <w:tcW w:w="851" w:type="dxa"/>
            <w:vMerge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gridSpan w:val="2"/>
            <w:vMerge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начала 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559" w:type="dxa"/>
            <w:gridSpan w:val="2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843" w:type="dxa"/>
            <w:vMerge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B4A81" w:rsidRPr="005E5091" w:rsidTr="00437B5B">
        <w:tc>
          <w:tcPr>
            <w:tcW w:w="851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AB4A81" w:rsidRPr="005E5091" w:rsidRDefault="00AB4A81" w:rsidP="0070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6" w:type="dxa"/>
            <w:gridSpan w:val="2"/>
          </w:tcPr>
          <w:p w:rsidR="00AB4A81" w:rsidRPr="005E5091" w:rsidRDefault="00AB4A81" w:rsidP="0070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5" w:type="dxa"/>
          </w:tcPr>
          <w:p w:rsidR="00AB4A81" w:rsidRPr="005E5091" w:rsidRDefault="00AB4A81" w:rsidP="0070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AB4A81" w:rsidRPr="005E5091" w:rsidRDefault="00AB4A81" w:rsidP="0070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AB4A81" w:rsidRPr="005E5091" w:rsidRDefault="00AB4A81" w:rsidP="0070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AB4A81" w:rsidRPr="005E5091" w:rsidRDefault="00AB4A81" w:rsidP="0070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B4A81" w:rsidRPr="005E5091" w:rsidTr="00585B7C">
        <w:tc>
          <w:tcPr>
            <w:tcW w:w="15453" w:type="dxa"/>
            <w:gridSpan w:val="9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«Охрана окружающей среды в Муромском районе»</w:t>
            </w:r>
          </w:p>
        </w:tc>
      </w:tr>
      <w:tr w:rsidR="00AB4A81" w:rsidRPr="005E5091" w:rsidTr="00437B5B">
        <w:trPr>
          <w:trHeight w:val="2144"/>
        </w:trPr>
        <w:tc>
          <w:tcPr>
            <w:tcW w:w="851" w:type="dxa"/>
          </w:tcPr>
          <w:p w:rsidR="00AB4A81" w:rsidRPr="005E5091" w:rsidRDefault="0073250F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B15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Поддержка региональных проектов в области обращения с отходами.</w:t>
            </w:r>
          </w:p>
        </w:tc>
        <w:tc>
          <w:tcPr>
            <w:tcW w:w="2410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Муромского района</w:t>
            </w:r>
          </w:p>
        </w:tc>
        <w:tc>
          <w:tcPr>
            <w:tcW w:w="1842" w:type="dxa"/>
            <w:gridSpan w:val="3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</w:tcPr>
          <w:p w:rsidR="00AB4A81" w:rsidRPr="005E5091" w:rsidRDefault="00AB4A81" w:rsidP="006A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6A0291"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2020- </w:t>
            </w:r>
            <w:r w:rsidR="00FA1D68"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2021- </w:t>
            </w:r>
            <w:r w:rsidR="00FA1D68"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2022- 90</w:t>
            </w:r>
          </w:p>
          <w:p w:rsidR="00AB4A81" w:rsidRPr="005E5091" w:rsidRDefault="00AB4A81" w:rsidP="006A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AB4A81" w:rsidRPr="005E5091" w:rsidRDefault="00437B5B" w:rsidP="0043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AB4A81"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оличество населенных пунктов, вовлеченных в централизованную систему накопления, сбора и </w:t>
            </w: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="00AB4A81"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ранспортирования твердых коммунальных отходов </w:t>
            </w:r>
          </w:p>
        </w:tc>
      </w:tr>
      <w:tr w:rsidR="00AB4A81" w:rsidRPr="005E5091" w:rsidTr="00437B5B">
        <w:tc>
          <w:tcPr>
            <w:tcW w:w="851" w:type="dxa"/>
          </w:tcPr>
          <w:p w:rsidR="00AB4A81" w:rsidRPr="005E5091" w:rsidRDefault="0073250F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AB4A81" w:rsidRPr="005E5091" w:rsidRDefault="00AB4A81" w:rsidP="00585B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 xml:space="preserve">Основное мероприятие </w:t>
            </w:r>
            <w:r w:rsidR="00FB1585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>2.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Сокращение негативного антропогенного воздействия на водные объекты</w:t>
            </w:r>
          </w:p>
        </w:tc>
        <w:tc>
          <w:tcPr>
            <w:tcW w:w="2446" w:type="dxa"/>
            <w:gridSpan w:val="2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Муромского района</w:t>
            </w:r>
          </w:p>
        </w:tc>
        <w:tc>
          <w:tcPr>
            <w:tcW w:w="1806" w:type="dxa"/>
            <w:gridSpan w:val="2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6A0291"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2020 - </w:t>
            </w:r>
            <w:r w:rsidR="007325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="007325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B4A81" w:rsidRPr="005E5091" w:rsidRDefault="0073250F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– 0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AB4A81" w:rsidRPr="005E5091" w:rsidRDefault="0073250F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5E5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оличество построенных очистных сооружений, сброс с которых осуществляется в малые реки</w:t>
            </w:r>
          </w:p>
        </w:tc>
      </w:tr>
    </w:tbl>
    <w:p w:rsidR="00AB4A81" w:rsidRPr="005E5091" w:rsidRDefault="00AB4A81" w:rsidP="00564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pacing w:val="14"/>
          <w:sz w:val="28"/>
          <w:szCs w:val="28"/>
        </w:rPr>
      </w:pPr>
      <w:r w:rsidRPr="005E5091">
        <w:rPr>
          <w:rFonts w:ascii="Times New Roman" w:eastAsia="Times New Roman" w:hAnsi="Times New Roman" w:cs="Times New Roman"/>
          <w:noProof/>
          <w:spacing w:val="14"/>
          <w:sz w:val="28"/>
          <w:szCs w:val="28"/>
        </w:rPr>
        <w:br w:type="page"/>
      </w:r>
      <w:r w:rsidRPr="005E5091">
        <w:rPr>
          <w:rFonts w:ascii="Times New Roman" w:eastAsia="Times New Roman" w:hAnsi="Times New Roman" w:cs="Times New Roman"/>
          <w:noProof/>
          <w:spacing w:val="14"/>
          <w:sz w:val="28"/>
          <w:szCs w:val="28"/>
        </w:rPr>
        <w:lastRenderedPageBreak/>
        <w:t>Таблица 3</w:t>
      </w:r>
    </w:p>
    <w:p w:rsidR="00AB4A81" w:rsidRPr="005E5091" w:rsidRDefault="00AB4A81" w:rsidP="00AB4A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E5091">
        <w:rPr>
          <w:rFonts w:ascii="Times New Roman" w:eastAsia="Times New Roman" w:hAnsi="Times New Roman" w:cs="Times New Roman"/>
          <w:noProof/>
          <w:sz w:val="28"/>
          <w:szCs w:val="28"/>
        </w:rPr>
        <w:t>РЕСУРСНОЕ ОБЕСПЕЧЕНИЕ</w:t>
      </w:r>
    </w:p>
    <w:p w:rsidR="00AB4A81" w:rsidRPr="005E5091" w:rsidRDefault="00AB4A81" w:rsidP="00AB4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5E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Охрана окружающей среды в Муромском районе</w:t>
      </w:r>
      <w:r w:rsidRPr="005E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709"/>
        <w:gridCol w:w="708"/>
        <w:gridCol w:w="1175"/>
        <w:gridCol w:w="655"/>
        <w:gridCol w:w="1863"/>
        <w:gridCol w:w="1410"/>
        <w:gridCol w:w="1560"/>
        <w:gridCol w:w="1417"/>
        <w:gridCol w:w="1985"/>
      </w:tblGrid>
      <w:tr w:rsidR="00AB4A81" w:rsidRPr="005E5091" w:rsidTr="00564C66">
        <w:trPr>
          <w:trHeight w:val="10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бюджета (далее также - ГРБС)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Источник финансирования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1" w:rsidRPr="005E5091" w:rsidRDefault="00AB4A81" w:rsidP="006A0291">
            <w:pPr>
              <w:widowControl w:val="0"/>
              <w:tabs>
                <w:tab w:val="left" w:pos="3547"/>
              </w:tabs>
              <w:autoSpaceDE w:val="0"/>
              <w:autoSpaceDN w:val="0"/>
              <w:adjustRightInd w:val="0"/>
              <w:spacing w:after="0" w:line="240" w:lineRule="auto"/>
              <w:ind w:right="1021" w:firstLine="720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Расходы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1" w:firstLine="720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(тыс. рублей)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" w:firstLine="82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по годам реализации</w:t>
            </w:r>
          </w:p>
        </w:tc>
      </w:tr>
      <w:tr w:rsidR="006A0291" w:rsidRPr="005E5091" w:rsidTr="00564C66">
        <w:trPr>
          <w:trHeight w:val="110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204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6A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за весь период реализации</w:t>
            </w:r>
          </w:p>
        </w:tc>
      </w:tr>
      <w:tr w:rsidR="006A0291" w:rsidRPr="005E5091" w:rsidTr="00564C66">
        <w:trPr>
          <w:trHeight w:val="1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706355" w:rsidP="004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706355" w:rsidP="004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70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</w:t>
            </w:r>
            <w:r w:rsidR="00706355"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Муниципальная программа</w:t>
            </w:r>
          </w:p>
          <w:p w:rsidR="006A0291" w:rsidRPr="005E5091" w:rsidRDefault="006A0291" w:rsidP="006A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b/>
                <w:bCs/>
                <w:sz w:val="18"/>
                <w:szCs w:val="18"/>
                <w:lang w:eastAsia="ru-RU"/>
              </w:rPr>
              <w:t>«</w:t>
            </w:r>
            <w:r w:rsidRPr="005E509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Охрана окружающей среды в Муромском районе</w:t>
            </w:r>
            <w:r w:rsidRPr="005E5091">
              <w:rPr>
                <w:rFonts w:ascii="Times New Roman" w:eastAsia="Calibri" w:hAnsi="Times New Roman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Всего 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36669F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156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156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Внебюджетный 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Ответственный исполнитель программы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администрация Муромского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156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C4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156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3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Внебюджетный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 источник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соисполнитель 1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  <w:p w:rsidR="006A0291" w:rsidRPr="005E5091" w:rsidRDefault="006A0291" w:rsidP="00585B7C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МКУ «Управление жилищно-коммунального хозяйства, инфраструктуры и социальной политики Муромского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3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4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3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Внебюджетный 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C66" w:rsidRDefault="006A0291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Основное мероприятие </w:t>
            </w:r>
            <w:r w:rsidR="00564C66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2</w:t>
            </w: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.</w:t>
            </w:r>
          </w:p>
          <w:p w:rsidR="006A0291" w:rsidRPr="005E5091" w:rsidRDefault="006A0291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  <w:t>Сокращение негативного антропогенного воздействия на водные объекты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Всего 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по основному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1610200000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156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1610200000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156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Внебюджетный 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Ответственный исполнитель основного  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мероприятия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администрация Муромского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1610200000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156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1610200000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156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Внебюджетный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 источник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соисполнитель 1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  <w:p w:rsidR="006A0291" w:rsidRPr="005E5091" w:rsidRDefault="006A0291" w:rsidP="00585B7C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МКУ «Управление жилищно-коммунального хозяйства, инфраструктуры и </w:t>
            </w: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социальной политики Муромского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Внебюджетный 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lastRenderedPageBreak/>
              <w:t>Мероприятие</w:t>
            </w:r>
            <w:r w:rsidR="00564C66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 2</w:t>
            </w: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.</w:t>
            </w:r>
            <w:r w:rsidR="00FB1585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1.</w:t>
            </w:r>
          </w:p>
          <w:p w:rsidR="006A0291" w:rsidRPr="005E5091" w:rsidRDefault="006A0291" w:rsidP="0058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  <w:t>Строительство очистных сооружений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Всего 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1610225100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156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1610225100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156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Внебюджетный 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Ответственный исполнитель  мероприятия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администрация Муромского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1610225100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156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1610225100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52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C43B1A" w:rsidP="00C4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60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,0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Внебюджетный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 источник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соисполнитель 1</w:t>
            </w:r>
          </w:p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  <w:p w:rsidR="006A0291" w:rsidRPr="005E5091" w:rsidRDefault="006A0291" w:rsidP="00585B7C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МКУ «Управление жилищно-коммунального хозяйства, инфраструктуры и социальной политики Муромского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  <w:tr w:rsidR="006A0291" w:rsidRPr="005E5091" w:rsidTr="00564C6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Внебюджетный источник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</w:tr>
    </w:tbl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AB4A81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</w:p>
    <w:p w:rsidR="00706355" w:rsidRPr="005E5091" w:rsidRDefault="00AB4A81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091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муниципальной программы«Охрана окружающей среды в Муромском районе»</w:t>
      </w:r>
    </w:p>
    <w:p w:rsidR="00706355" w:rsidRPr="005E5091" w:rsidRDefault="00706355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6355" w:rsidRPr="005E5091" w:rsidRDefault="00706355" w:rsidP="00AB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1417"/>
        <w:gridCol w:w="1985"/>
        <w:gridCol w:w="2693"/>
        <w:gridCol w:w="1843"/>
      </w:tblGrid>
      <w:tr w:rsidR="00AB4A81" w:rsidRPr="005E5091" w:rsidTr="003A197E">
        <w:tc>
          <w:tcPr>
            <w:tcW w:w="4111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подпрограммы, 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2977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исполнитель (ФИО, должность)</w:t>
            </w:r>
          </w:p>
        </w:tc>
        <w:tc>
          <w:tcPr>
            <w:tcW w:w="1417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Срок начала 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985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Срок окончания 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2693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843" w:type="dxa"/>
          </w:tcPr>
          <w:p w:rsidR="00AB4A81" w:rsidRPr="005E5091" w:rsidRDefault="00706355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Финансировани</w:t>
            </w:r>
            <w:r w:rsidR="003A19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AB4A81"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тыс. рублей</w:t>
            </w:r>
          </w:p>
        </w:tc>
      </w:tr>
      <w:tr w:rsidR="00AB4A81" w:rsidRPr="005E5091" w:rsidTr="003A197E">
        <w:trPr>
          <w:trHeight w:val="227"/>
        </w:trPr>
        <w:tc>
          <w:tcPr>
            <w:tcW w:w="4111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A0291" w:rsidRPr="005E5091" w:rsidTr="003A197E">
        <w:trPr>
          <w:trHeight w:val="227"/>
        </w:trPr>
        <w:tc>
          <w:tcPr>
            <w:tcW w:w="4111" w:type="dxa"/>
            <w:vMerge w:val="restart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3A19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  <w:p w:rsidR="006A0291" w:rsidRPr="005E5091" w:rsidRDefault="00EF789A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региональных проектов в области обращения с отходами.</w:t>
            </w:r>
          </w:p>
        </w:tc>
        <w:tc>
          <w:tcPr>
            <w:tcW w:w="2977" w:type="dxa"/>
            <w:vMerge w:val="restart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А.Н. Малахов, первый заместитель Главы администрации  района по жилищно-коммунальному хозяйству и жизнеобеспечению</w:t>
            </w:r>
          </w:p>
        </w:tc>
        <w:tc>
          <w:tcPr>
            <w:tcW w:w="1417" w:type="dxa"/>
            <w:vMerge w:val="restart"/>
          </w:tcPr>
          <w:p w:rsidR="006A0291" w:rsidRPr="005E5091" w:rsidRDefault="006A0291" w:rsidP="004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5" w:type="dxa"/>
            <w:vMerge w:val="restart"/>
          </w:tcPr>
          <w:p w:rsidR="006A0291" w:rsidRPr="005E5091" w:rsidRDefault="006A0291" w:rsidP="004D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93" w:type="dxa"/>
          </w:tcPr>
          <w:p w:rsidR="006A0291" w:rsidRPr="005E5091" w:rsidRDefault="006A029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6A0291" w:rsidRPr="005E5091" w:rsidRDefault="006A029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B4A81" w:rsidRPr="005E5091" w:rsidTr="003A197E">
        <w:trPr>
          <w:trHeight w:val="227"/>
        </w:trPr>
        <w:tc>
          <w:tcPr>
            <w:tcW w:w="4111" w:type="dxa"/>
            <w:vMerge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B4A81" w:rsidRPr="005E5091" w:rsidTr="003A197E">
        <w:trPr>
          <w:trHeight w:val="227"/>
        </w:trPr>
        <w:tc>
          <w:tcPr>
            <w:tcW w:w="4111" w:type="dxa"/>
            <w:vMerge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B4A81" w:rsidRPr="005E5091" w:rsidTr="003A197E">
        <w:trPr>
          <w:trHeight w:val="227"/>
        </w:trPr>
        <w:tc>
          <w:tcPr>
            <w:tcW w:w="4111" w:type="dxa"/>
            <w:vMerge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AB4A81" w:rsidRPr="005E5091" w:rsidRDefault="00AB4A81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F789A" w:rsidRPr="005E5091" w:rsidTr="003A197E">
        <w:trPr>
          <w:trHeight w:val="227"/>
        </w:trPr>
        <w:tc>
          <w:tcPr>
            <w:tcW w:w="4111" w:type="dxa"/>
            <w:vMerge w:val="restart"/>
          </w:tcPr>
          <w:p w:rsidR="00EF789A" w:rsidRPr="005E5091" w:rsidRDefault="00EF789A" w:rsidP="00D860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ru-RU"/>
              </w:rPr>
              <w:t>Основное мероприятие</w:t>
            </w:r>
            <w:r w:rsidR="003A197E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ru-RU"/>
              </w:rPr>
              <w:t xml:space="preserve"> </w:t>
            </w:r>
            <w:r w:rsidR="00FB1585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ru-RU"/>
              </w:rPr>
              <w:t>2.</w:t>
            </w:r>
          </w:p>
          <w:p w:rsidR="00EF789A" w:rsidRPr="005E5091" w:rsidRDefault="00EF789A" w:rsidP="00D860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ru-RU"/>
              </w:rPr>
              <w:t>Сокращение негативного антропогенного воздействия на водные объекты</w:t>
            </w:r>
            <w:r w:rsidR="00437B5B" w:rsidRPr="005E5091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А.Н. Малахов, первый заместитель Главы администрации  района по жилищно-коммунальному хозяйству и жизнеобеспечению</w:t>
            </w:r>
          </w:p>
        </w:tc>
        <w:tc>
          <w:tcPr>
            <w:tcW w:w="1417" w:type="dxa"/>
            <w:vMerge w:val="restart"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5" w:type="dxa"/>
            <w:vMerge w:val="restart"/>
          </w:tcPr>
          <w:p w:rsidR="00EF789A" w:rsidRPr="005E5091" w:rsidRDefault="00EF789A" w:rsidP="00D860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93" w:type="dxa"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EF789A" w:rsidRPr="005E5091" w:rsidRDefault="00EF789A" w:rsidP="00D860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F789A" w:rsidRPr="005E5091" w:rsidTr="003A197E">
        <w:trPr>
          <w:trHeight w:val="227"/>
        </w:trPr>
        <w:tc>
          <w:tcPr>
            <w:tcW w:w="4111" w:type="dxa"/>
            <w:vMerge/>
          </w:tcPr>
          <w:p w:rsidR="00EF789A" w:rsidRPr="005E5091" w:rsidRDefault="00EF789A" w:rsidP="00D860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EF789A" w:rsidRPr="005E5091" w:rsidRDefault="00EF789A" w:rsidP="00D860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F789A" w:rsidRPr="005E5091" w:rsidTr="003A197E">
        <w:trPr>
          <w:trHeight w:val="227"/>
        </w:trPr>
        <w:tc>
          <w:tcPr>
            <w:tcW w:w="4111" w:type="dxa"/>
            <w:vMerge/>
          </w:tcPr>
          <w:p w:rsidR="00EF789A" w:rsidRPr="005E5091" w:rsidRDefault="00EF789A" w:rsidP="00D860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EF789A" w:rsidRPr="005E5091" w:rsidRDefault="00C43B1A" w:rsidP="00D860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156</w:t>
            </w:r>
            <w:r w:rsidR="00EF789A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</w:tr>
      <w:tr w:rsidR="00EF789A" w:rsidRPr="005E5091" w:rsidTr="003A197E">
        <w:trPr>
          <w:trHeight w:val="227"/>
        </w:trPr>
        <w:tc>
          <w:tcPr>
            <w:tcW w:w="4111" w:type="dxa"/>
            <w:vMerge/>
          </w:tcPr>
          <w:p w:rsidR="00EF789A" w:rsidRPr="005E5091" w:rsidRDefault="00EF789A" w:rsidP="00D860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F789A" w:rsidRPr="005E5091" w:rsidRDefault="00EF789A" w:rsidP="00D8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EF789A" w:rsidRPr="005E5091" w:rsidRDefault="00EF789A" w:rsidP="00D860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B4A81" w:rsidRPr="005E5091" w:rsidTr="003A197E">
        <w:tc>
          <w:tcPr>
            <w:tcW w:w="4111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5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  <w:r w:rsidR="003A19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7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B4A81" w:rsidRPr="005E5091" w:rsidRDefault="00AB4A81" w:rsidP="0058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B4A81" w:rsidRPr="005E5091" w:rsidRDefault="00C43B1A" w:rsidP="00585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156</w:t>
            </w:r>
            <w:r w:rsidR="006A0291" w:rsidRPr="005E509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</w:tr>
    </w:tbl>
    <w:p w:rsidR="00AB4A81" w:rsidRPr="005E5091" w:rsidRDefault="00AB4A81" w:rsidP="00AB4A81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AB4A81" w:rsidRPr="005E5091" w:rsidSect="00564C66">
          <w:pgSz w:w="16838" w:h="11906" w:orient="landscape"/>
          <w:pgMar w:top="1276" w:right="536" w:bottom="1135" w:left="1134" w:header="709" w:footer="709" w:gutter="0"/>
          <w:cols w:space="708"/>
          <w:docGrid w:linePitch="360"/>
        </w:sectPr>
      </w:pPr>
    </w:p>
    <w:p w:rsidR="00AB4A81" w:rsidRPr="005E5091" w:rsidRDefault="00AB4A81" w:rsidP="00AB4A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B4A81" w:rsidRPr="005E5091" w:rsidRDefault="00AB4A81" w:rsidP="00AB4A81">
      <w:pPr>
        <w:widowControl w:val="0"/>
        <w:suppressAutoHyphens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Руководитель МКУ «Управление жилищно-коммунального </w:t>
      </w:r>
    </w:p>
    <w:p w:rsidR="00AB4A81" w:rsidRPr="005E5091" w:rsidRDefault="00AB4A81" w:rsidP="00AB4A81">
      <w:pPr>
        <w:widowControl w:val="0"/>
        <w:suppressAutoHyphens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хозяйства, инфраструктуры и социальной политики </w:t>
      </w:r>
    </w:p>
    <w:p w:rsidR="00AB4A81" w:rsidRPr="005E5091" w:rsidRDefault="00AB4A81" w:rsidP="00AB4A81">
      <w:pPr>
        <w:widowControl w:val="0"/>
        <w:suppressAutoHyphens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Муромского  района»                                                                     И.П.Гладков</w:t>
      </w:r>
    </w:p>
    <w:sectPr w:rsidR="00AB4A81" w:rsidRPr="005E5091" w:rsidSect="00A0523A">
      <w:pgSz w:w="11906" w:h="16838"/>
      <w:pgMar w:top="1134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D80C49"/>
    <w:multiLevelType w:val="multilevel"/>
    <w:tmpl w:val="570280D2"/>
    <w:lvl w:ilvl="0">
      <w:start w:val="2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 w15:restartNumberingAfterBreak="0">
    <w:nsid w:val="0AEF299E"/>
    <w:multiLevelType w:val="hybridMultilevel"/>
    <w:tmpl w:val="CF14BE96"/>
    <w:lvl w:ilvl="0" w:tplc="77C0A16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2A2A3D"/>
    <w:multiLevelType w:val="hybridMultilevel"/>
    <w:tmpl w:val="E20EBFF2"/>
    <w:lvl w:ilvl="0" w:tplc="77C0A166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5D2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8932EC"/>
    <w:multiLevelType w:val="hybridMultilevel"/>
    <w:tmpl w:val="6D82A3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393322D"/>
    <w:multiLevelType w:val="multilevel"/>
    <w:tmpl w:val="66CC0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D22047"/>
    <w:multiLevelType w:val="hybridMultilevel"/>
    <w:tmpl w:val="17601B6C"/>
    <w:lvl w:ilvl="0" w:tplc="0EF420F0">
      <w:start w:val="4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00858D9"/>
    <w:multiLevelType w:val="hybridMultilevel"/>
    <w:tmpl w:val="D2A461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7338BE"/>
    <w:multiLevelType w:val="hybridMultilevel"/>
    <w:tmpl w:val="A4642A1A"/>
    <w:lvl w:ilvl="0" w:tplc="1292B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5152226"/>
    <w:multiLevelType w:val="hybridMultilevel"/>
    <w:tmpl w:val="FD7C3186"/>
    <w:lvl w:ilvl="0" w:tplc="4C607A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6040339"/>
    <w:multiLevelType w:val="multilevel"/>
    <w:tmpl w:val="570280D2"/>
    <w:lvl w:ilvl="0">
      <w:start w:val="2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8" w15:restartNumberingAfterBreak="0">
    <w:nsid w:val="3A6C11BE"/>
    <w:multiLevelType w:val="hybridMultilevel"/>
    <w:tmpl w:val="93DCCC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8063B0"/>
    <w:multiLevelType w:val="hybridMultilevel"/>
    <w:tmpl w:val="C9C8B6DE"/>
    <w:lvl w:ilvl="0" w:tplc="41A47B3A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3CA6309"/>
    <w:multiLevelType w:val="multilevel"/>
    <w:tmpl w:val="570280D2"/>
    <w:lvl w:ilvl="0">
      <w:start w:val="2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 w15:restartNumberingAfterBreak="0">
    <w:nsid w:val="4D3242E5"/>
    <w:multiLevelType w:val="singleLevel"/>
    <w:tmpl w:val="0EF420F0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 w15:restartNumberingAfterBreak="0">
    <w:nsid w:val="556E18D6"/>
    <w:multiLevelType w:val="multilevel"/>
    <w:tmpl w:val="F7BEF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5710AF7"/>
    <w:multiLevelType w:val="singleLevel"/>
    <w:tmpl w:val="B82E6AE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58F7567F"/>
    <w:multiLevelType w:val="hybridMultilevel"/>
    <w:tmpl w:val="79F08706"/>
    <w:lvl w:ilvl="0" w:tplc="ABA0CCD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E5A0023"/>
    <w:multiLevelType w:val="multilevel"/>
    <w:tmpl w:val="E99472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0065BA8"/>
    <w:multiLevelType w:val="multilevel"/>
    <w:tmpl w:val="2AF0974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3" w:hanging="121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7" w15:restartNumberingAfterBreak="0">
    <w:nsid w:val="718E1DB9"/>
    <w:multiLevelType w:val="hybridMultilevel"/>
    <w:tmpl w:val="191EF0FC"/>
    <w:lvl w:ilvl="0" w:tplc="F4A01DEA">
      <w:start w:val="1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21"/>
  </w:num>
  <w:num w:numId="6">
    <w:abstractNumId w:val="23"/>
  </w:num>
  <w:num w:numId="7">
    <w:abstractNumId w:val="19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8"/>
  </w:num>
  <w:num w:numId="16">
    <w:abstractNumId w:val="27"/>
  </w:num>
  <w:num w:numId="17">
    <w:abstractNumId w:val="16"/>
  </w:num>
  <w:num w:numId="18">
    <w:abstractNumId w:val="24"/>
  </w:num>
  <w:num w:numId="19">
    <w:abstractNumId w:val="18"/>
  </w:num>
  <w:num w:numId="20">
    <w:abstractNumId w:val="20"/>
  </w:num>
  <w:num w:numId="21">
    <w:abstractNumId w:val="17"/>
  </w:num>
  <w:num w:numId="22">
    <w:abstractNumId w:val="5"/>
  </w:num>
  <w:num w:numId="23">
    <w:abstractNumId w:val="14"/>
  </w:num>
  <w:num w:numId="24">
    <w:abstractNumId w:val="9"/>
  </w:num>
  <w:num w:numId="25">
    <w:abstractNumId w:val="26"/>
  </w:num>
  <w:num w:numId="26">
    <w:abstractNumId w:val="10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E1"/>
    <w:rsid w:val="00016612"/>
    <w:rsid w:val="000708DF"/>
    <w:rsid w:val="0008736B"/>
    <w:rsid w:val="000B62AC"/>
    <w:rsid w:val="000C73DC"/>
    <w:rsid w:val="000E3288"/>
    <w:rsid w:val="001126BA"/>
    <w:rsid w:val="00112EEA"/>
    <w:rsid w:val="00152700"/>
    <w:rsid w:val="00171C53"/>
    <w:rsid w:val="0017237D"/>
    <w:rsid w:val="00174C78"/>
    <w:rsid w:val="00196CD2"/>
    <w:rsid w:val="001B3171"/>
    <w:rsid w:val="001C491D"/>
    <w:rsid w:val="001F5577"/>
    <w:rsid w:val="001F7AFD"/>
    <w:rsid w:val="00225577"/>
    <w:rsid w:val="00226D1A"/>
    <w:rsid w:val="00230B12"/>
    <w:rsid w:val="00230F3C"/>
    <w:rsid w:val="00240E60"/>
    <w:rsid w:val="00265D37"/>
    <w:rsid w:val="002761A3"/>
    <w:rsid w:val="00287B11"/>
    <w:rsid w:val="00294D2B"/>
    <w:rsid w:val="00295330"/>
    <w:rsid w:val="0033484D"/>
    <w:rsid w:val="003352BB"/>
    <w:rsid w:val="00337502"/>
    <w:rsid w:val="0036669F"/>
    <w:rsid w:val="00366DA0"/>
    <w:rsid w:val="003713F5"/>
    <w:rsid w:val="0038039A"/>
    <w:rsid w:val="003A197E"/>
    <w:rsid w:val="003B69BD"/>
    <w:rsid w:val="003F3AB7"/>
    <w:rsid w:val="0042573E"/>
    <w:rsid w:val="00426C9C"/>
    <w:rsid w:val="00431933"/>
    <w:rsid w:val="00437B5B"/>
    <w:rsid w:val="00494228"/>
    <w:rsid w:val="0049743D"/>
    <w:rsid w:val="004A3B9F"/>
    <w:rsid w:val="004B73A3"/>
    <w:rsid w:val="004D3E91"/>
    <w:rsid w:val="004E7518"/>
    <w:rsid w:val="0052267A"/>
    <w:rsid w:val="00551903"/>
    <w:rsid w:val="00563F25"/>
    <w:rsid w:val="00564C66"/>
    <w:rsid w:val="00566E1F"/>
    <w:rsid w:val="005728C5"/>
    <w:rsid w:val="00575723"/>
    <w:rsid w:val="00585B7C"/>
    <w:rsid w:val="00587E7A"/>
    <w:rsid w:val="005A264F"/>
    <w:rsid w:val="005A51A3"/>
    <w:rsid w:val="005B02E8"/>
    <w:rsid w:val="005E5091"/>
    <w:rsid w:val="00640AEC"/>
    <w:rsid w:val="00663920"/>
    <w:rsid w:val="006751CD"/>
    <w:rsid w:val="00690489"/>
    <w:rsid w:val="006A0291"/>
    <w:rsid w:val="006D58DF"/>
    <w:rsid w:val="00706355"/>
    <w:rsid w:val="00710021"/>
    <w:rsid w:val="0071100F"/>
    <w:rsid w:val="0073250F"/>
    <w:rsid w:val="00760E29"/>
    <w:rsid w:val="00775C3A"/>
    <w:rsid w:val="00796129"/>
    <w:rsid w:val="007A2644"/>
    <w:rsid w:val="0080602C"/>
    <w:rsid w:val="00810458"/>
    <w:rsid w:val="00834693"/>
    <w:rsid w:val="008419BC"/>
    <w:rsid w:val="00867CBC"/>
    <w:rsid w:val="00870262"/>
    <w:rsid w:val="00872D6E"/>
    <w:rsid w:val="00877CE3"/>
    <w:rsid w:val="008B3BC9"/>
    <w:rsid w:val="008D3760"/>
    <w:rsid w:val="009375C9"/>
    <w:rsid w:val="009464F5"/>
    <w:rsid w:val="0097381C"/>
    <w:rsid w:val="00985919"/>
    <w:rsid w:val="009C6302"/>
    <w:rsid w:val="00A0523A"/>
    <w:rsid w:val="00A41DF7"/>
    <w:rsid w:val="00A80873"/>
    <w:rsid w:val="00A87984"/>
    <w:rsid w:val="00AA2142"/>
    <w:rsid w:val="00AA7FEF"/>
    <w:rsid w:val="00AB2D36"/>
    <w:rsid w:val="00AB4108"/>
    <w:rsid w:val="00AB488C"/>
    <w:rsid w:val="00AB4A81"/>
    <w:rsid w:val="00AC460B"/>
    <w:rsid w:val="00AD1FA8"/>
    <w:rsid w:val="00AE535A"/>
    <w:rsid w:val="00B02F60"/>
    <w:rsid w:val="00B142B0"/>
    <w:rsid w:val="00B25B18"/>
    <w:rsid w:val="00B30D16"/>
    <w:rsid w:val="00BA76A4"/>
    <w:rsid w:val="00BB481F"/>
    <w:rsid w:val="00BE4EE1"/>
    <w:rsid w:val="00BF307F"/>
    <w:rsid w:val="00C12AF9"/>
    <w:rsid w:val="00C43B1A"/>
    <w:rsid w:val="00C51B51"/>
    <w:rsid w:val="00C64EFE"/>
    <w:rsid w:val="00C716C6"/>
    <w:rsid w:val="00C8151A"/>
    <w:rsid w:val="00CA3E45"/>
    <w:rsid w:val="00CC39FC"/>
    <w:rsid w:val="00CE18B1"/>
    <w:rsid w:val="00CE27E9"/>
    <w:rsid w:val="00D20136"/>
    <w:rsid w:val="00D3751C"/>
    <w:rsid w:val="00D414BE"/>
    <w:rsid w:val="00D41E10"/>
    <w:rsid w:val="00D5330A"/>
    <w:rsid w:val="00D6225C"/>
    <w:rsid w:val="00D860D7"/>
    <w:rsid w:val="00DC6106"/>
    <w:rsid w:val="00DC74AC"/>
    <w:rsid w:val="00DD18C4"/>
    <w:rsid w:val="00DD307B"/>
    <w:rsid w:val="00DE1750"/>
    <w:rsid w:val="00DE23F2"/>
    <w:rsid w:val="00E14BA0"/>
    <w:rsid w:val="00E418E9"/>
    <w:rsid w:val="00E801B5"/>
    <w:rsid w:val="00E825A1"/>
    <w:rsid w:val="00EC25A6"/>
    <w:rsid w:val="00ED10E9"/>
    <w:rsid w:val="00EF789A"/>
    <w:rsid w:val="00F0476C"/>
    <w:rsid w:val="00F25F0E"/>
    <w:rsid w:val="00F310AE"/>
    <w:rsid w:val="00F31DBF"/>
    <w:rsid w:val="00F4410C"/>
    <w:rsid w:val="00F45A1A"/>
    <w:rsid w:val="00F804AA"/>
    <w:rsid w:val="00F84F72"/>
    <w:rsid w:val="00FA1D68"/>
    <w:rsid w:val="00FB1585"/>
    <w:rsid w:val="00FC4FC0"/>
    <w:rsid w:val="00FD54F4"/>
    <w:rsid w:val="00FE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A80C"/>
  <w15:docId w15:val="{6EE15723-EA68-499F-8AF6-CF31B59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C6"/>
  </w:style>
  <w:style w:type="paragraph" w:styleId="1">
    <w:name w:val="heading 1"/>
    <w:basedOn w:val="a"/>
    <w:next w:val="a"/>
    <w:link w:val="10"/>
    <w:qFormat/>
    <w:rsid w:val="00A0523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523A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qFormat/>
    <w:rsid w:val="00A0523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A052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paragraph" w:styleId="8">
    <w:name w:val="heading 8"/>
    <w:basedOn w:val="a"/>
    <w:next w:val="a"/>
    <w:link w:val="80"/>
    <w:qFormat/>
    <w:rsid w:val="00A0523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2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523A"/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character" w:customStyle="1" w:styleId="30">
    <w:name w:val="Заголовок 3 Знак"/>
    <w:basedOn w:val="a0"/>
    <w:link w:val="3"/>
    <w:rsid w:val="00A0523A"/>
    <w:rPr>
      <w:rFonts w:ascii="Arial" w:eastAsia="Times New Roman" w:hAnsi="Arial" w:cs="Arial"/>
      <w:b/>
      <w:bCs/>
      <w:kern w:val="2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0523A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80">
    <w:name w:val="Заголовок 8 Знак"/>
    <w:basedOn w:val="a0"/>
    <w:link w:val="8"/>
    <w:rsid w:val="00A0523A"/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numbering" w:customStyle="1" w:styleId="11">
    <w:name w:val="Нет списка1"/>
    <w:next w:val="a2"/>
    <w:semiHidden/>
    <w:rsid w:val="00A0523A"/>
  </w:style>
  <w:style w:type="paragraph" w:customStyle="1" w:styleId="ConsPlusNormal">
    <w:name w:val="ConsPlusNormal"/>
    <w:rsid w:val="00A05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A05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"/>
    <w:basedOn w:val="a"/>
    <w:rsid w:val="00A0523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Обычный1"/>
    <w:rsid w:val="00A0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0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A0523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6"/>
    <w:semiHidden/>
    <w:rsid w:val="00A052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6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5"/>
    <w:semiHidden/>
    <w:rsid w:val="00A0523A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"/>
    <w:basedOn w:val="a"/>
    <w:rsid w:val="00A052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"/>
    <w:basedOn w:val="a"/>
    <w:rsid w:val="00A0523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pple-style-span">
    <w:name w:val="apple-style-span"/>
    <w:basedOn w:val="a0"/>
    <w:rsid w:val="00A0523A"/>
  </w:style>
  <w:style w:type="paragraph" w:customStyle="1" w:styleId="ConsPlusCell">
    <w:name w:val="ConsPlusCell"/>
    <w:rsid w:val="00A05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A0523A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rsid w:val="00A052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05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A052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header"/>
    <w:basedOn w:val="a"/>
    <w:link w:val="ab"/>
    <w:rsid w:val="00A05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05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A0523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A052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A052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rsid w:val="00A0523A"/>
    <w:rPr>
      <w:color w:val="0000FF"/>
      <w:u w:val="single"/>
    </w:rPr>
  </w:style>
  <w:style w:type="paragraph" w:styleId="ae">
    <w:name w:val="Body Text"/>
    <w:basedOn w:val="a"/>
    <w:link w:val="af"/>
    <w:rsid w:val="00A0523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0523A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customStyle="1" w:styleId="af0">
    <w:name w:val="Знак Знак Знак Знак"/>
    <w:basedOn w:val="a"/>
    <w:rsid w:val="00A0523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1">
    <w:name w:val="page number"/>
    <w:basedOn w:val="a0"/>
    <w:rsid w:val="00A0523A"/>
  </w:style>
  <w:style w:type="paragraph" w:styleId="af2">
    <w:name w:val="footer"/>
    <w:basedOn w:val="a"/>
    <w:link w:val="af3"/>
    <w:rsid w:val="00A05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A0523A"/>
    <w:rPr>
      <w:rFonts w:ascii="Times New Roman" w:eastAsia="Times New Roman" w:hAnsi="Times New Roman" w:cs="Times New Roman"/>
      <w:noProof/>
      <w:sz w:val="20"/>
      <w:szCs w:val="20"/>
    </w:rPr>
  </w:style>
  <w:style w:type="paragraph" w:styleId="af4">
    <w:name w:val="Body Text Indent"/>
    <w:basedOn w:val="a"/>
    <w:link w:val="af5"/>
    <w:rsid w:val="00A0523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A0523A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onsNonformat">
    <w:name w:val="ConsNonformat"/>
    <w:rsid w:val="00A0523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af6">
    <w:name w:val="Гипертекстовая ссылка"/>
    <w:basedOn w:val="a0"/>
    <w:rsid w:val="00A0523A"/>
    <w:rPr>
      <w:color w:val="008000"/>
      <w:sz w:val="20"/>
      <w:szCs w:val="20"/>
      <w:u w:val="single"/>
    </w:rPr>
  </w:style>
  <w:style w:type="paragraph" w:customStyle="1" w:styleId="ConsTitle">
    <w:name w:val="ConsTitle"/>
    <w:rsid w:val="00A052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A0523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7">
    <w:name w:val="Subtitle"/>
    <w:basedOn w:val="a"/>
    <w:next w:val="ae"/>
    <w:link w:val="af8"/>
    <w:qFormat/>
    <w:rsid w:val="00A0523A"/>
    <w:pPr>
      <w:suppressAutoHyphens/>
      <w:spacing w:after="0" w:line="240" w:lineRule="auto"/>
      <w:ind w:left="-426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A052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A0523A"/>
    <w:pPr>
      <w:suppressAutoHyphens/>
      <w:spacing w:after="0" w:line="240" w:lineRule="auto"/>
      <w:jc w:val="right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customStyle="1" w:styleId="af9">
    <w:name w:val="Знак Знак Знак Знак Знак Знак Знак"/>
    <w:basedOn w:val="a"/>
    <w:rsid w:val="00A0523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oint">
    <w:name w:val="Point"/>
    <w:basedOn w:val="a"/>
    <w:link w:val="PointChar"/>
    <w:rsid w:val="00A0523A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A05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A052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A05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Символ сноски"/>
    <w:basedOn w:val="a0"/>
    <w:rsid w:val="00A0523A"/>
    <w:rPr>
      <w:vertAlign w:val="superscript"/>
    </w:rPr>
  </w:style>
  <w:style w:type="character" w:styleId="afd">
    <w:name w:val="footnote reference"/>
    <w:rsid w:val="00A0523A"/>
    <w:rPr>
      <w:vertAlign w:val="superscript"/>
    </w:rPr>
  </w:style>
  <w:style w:type="paragraph" w:customStyle="1" w:styleId="afe">
    <w:name w:val="Содержимое таблицы"/>
    <w:basedOn w:val="a"/>
    <w:rsid w:val="00A052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шрифт абзаца1"/>
    <w:rsid w:val="00A0523A"/>
  </w:style>
  <w:style w:type="paragraph" w:customStyle="1" w:styleId="16">
    <w:name w:val="Обычный1"/>
    <w:rsid w:val="00A0523A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">
    <w:name w:val="FollowedHyperlink"/>
    <w:basedOn w:val="a0"/>
    <w:rsid w:val="00A0523A"/>
    <w:rPr>
      <w:color w:val="800080"/>
      <w:u w:val="single"/>
    </w:rPr>
  </w:style>
  <w:style w:type="table" w:styleId="aff0">
    <w:name w:val="Table Grid"/>
    <w:basedOn w:val="a1"/>
    <w:rsid w:val="00A052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A052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aff1">
    <w:name w:val="No Spacing"/>
    <w:uiPriority w:val="1"/>
    <w:qFormat/>
    <w:rsid w:val="00A05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A0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0">
    <w:name w:val="web"/>
    <w:basedOn w:val="a"/>
    <w:rsid w:val="00A0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alloon Text"/>
    <w:basedOn w:val="a"/>
    <w:link w:val="aff3"/>
    <w:unhideWhenUsed/>
    <w:rsid w:val="00A0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A0523A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semiHidden/>
    <w:unhideWhenUsed/>
    <w:rsid w:val="00867CBC"/>
  </w:style>
  <w:style w:type="paragraph" w:customStyle="1" w:styleId="formattext">
    <w:name w:val="formattext"/>
    <w:basedOn w:val="a"/>
    <w:rsid w:val="00DC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ED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roda@murom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A762-9BBF-428E-9A8E-EAD4602D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Spec-ekonom</cp:lastModifiedBy>
  <cp:revision>2</cp:revision>
  <cp:lastPrinted>2019-09-24T07:33:00Z</cp:lastPrinted>
  <dcterms:created xsi:type="dcterms:W3CDTF">2019-10-04T07:01:00Z</dcterms:created>
  <dcterms:modified xsi:type="dcterms:W3CDTF">2019-10-04T07:01:00Z</dcterms:modified>
</cp:coreProperties>
</file>